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7CD23" w14:textId="77777777" w:rsidR="00FD7544" w:rsidRDefault="00B91A32" w:rsidP="00BB5681">
      <w:pPr>
        <w:jc w:val="center"/>
      </w:pPr>
      <w:r>
        <w:rPr>
          <w:noProof/>
          <w:lang w:eastAsia="fr-FR"/>
        </w:rPr>
        <w:drawing>
          <wp:anchor distT="0" distB="0" distL="114300" distR="114300" simplePos="0" relativeHeight="251657216" behindDoc="0" locked="0" layoutInCell="1" allowOverlap="1" wp14:anchorId="68CB1452" wp14:editId="1FB8BE9B">
            <wp:simplePos x="0" y="0"/>
            <wp:positionH relativeFrom="margin">
              <wp:posOffset>843280</wp:posOffset>
            </wp:positionH>
            <wp:positionV relativeFrom="paragraph">
              <wp:posOffset>-490220</wp:posOffset>
            </wp:positionV>
            <wp:extent cx="4143375" cy="1257300"/>
            <wp:effectExtent l="0" t="0" r="9525"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srcRect/>
                    <a:stretch>
                      <a:fillRect/>
                    </a:stretch>
                  </pic:blipFill>
                  <pic:spPr bwMode="auto">
                    <a:xfrm>
                      <a:off x="0" y="0"/>
                      <a:ext cx="4143375" cy="1257300"/>
                    </a:xfrm>
                    <a:prstGeom prst="rect">
                      <a:avLst/>
                    </a:prstGeom>
                    <a:noFill/>
                    <a:ln w="9525">
                      <a:noFill/>
                      <a:miter lim="800000"/>
                      <a:headEnd/>
                      <a:tailEnd/>
                    </a:ln>
                  </pic:spPr>
                </pic:pic>
              </a:graphicData>
            </a:graphic>
          </wp:anchor>
        </w:drawing>
      </w:r>
    </w:p>
    <w:p w14:paraId="0D8565CD" w14:textId="77777777" w:rsidR="00BB5681" w:rsidRPr="00D763F4" w:rsidRDefault="00BB5681" w:rsidP="00BB5681">
      <w:pPr>
        <w:jc w:val="center"/>
      </w:pPr>
    </w:p>
    <w:p w14:paraId="519F11C9" w14:textId="77777777" w:rsidR="007322D7" w:rsidRDefault="007322D7" w:rsidP="00182189">
      <w:pPr>
        <w:spacing w:after="0" w:line="240" w:lineRule="auto"/>
        <w:jc w:val="both"/>
        <w:rPr>
          <w:rFonts w:ascii="Arial Narrow" w:hAnsi="Arial Narrow" w:cs="Arial"/>
          <w:b/>
          <w:bCs/>
        </w:rPr>
      </w:pPr>
    </w:p>
    <w:p w14:paraId="5E7A1B38" w14:textId="77777777" w:rsidR="00F76A3B" w:rsidRDefault="00F76A3B" w:rsidP="00A5613B">
      <w:pPr>
        <w:spacing w:after="0" w:line="240" w:lineRule="auto"/>
        <w:jc w:val="both"/>
        <w:rPr>
          <w:rFonts w:ascii="Arial Narrow" w:hAnsi="Arial Narrow" w:cs="Arial"/>
          <w:b/>
          <w:bCs/>
        </w:rPr>
      </w:pPr>
    </w:p>
    <w:p w14:paraId="11C4F623" w14:textId="25D39C6B" w:rsidR="00AB487A" w:rsidRPr="00223478" w:rsidRDefault="00AB487A" w:rsidP="00167263">
      <w:pPr>
        <w:spacing w:after="0" w:line="240" w:lineRule="auto"/>
        <w:jc w:val="both"/>
        <w:rPr>
          <w:rFonts w:ascii="Arial Narrow" w:hAnsi="Arial Narrow" w:cs="Arial"/>
          <w:b/>
          <w:bCs/>
          <w:sz w:val="24"/>
          <w:szCs w:val="24"/>
        </w:rPr>
      </w:pPr>
      <w:r w:rsidRPr="00223478">
        <w:rPr>
          <w:rFonts w:ascii="Arial Narrow" w:hAnsi="Arial Narrow" w:cs="Arial"/>
          <w:b/>
          <w:bCs/>
          <w:sz w:val="24"/>
          <w:szCs w:val="24"/>
        </w:rPr>
        <w:t>DECISION N°</w:t>
      </w:r>
      <w:r w:rsidR="00223478" w:rsidRPr="00223478">
        <w:rPr>
          <w:rFonts w:ascii="Arial Narrow" w:hAnsi="Arial Narrow" w:cs="Arial"/>
          <w:b/>
          <w:bCs/>
          <w:sz w:val="24"/>
          <w:szCs w:val="24"/>
        </w:rPr>
        <w:t xml:space="preserve">01 </w:t>
      </w:r>
      <w:r w:rsidRPr="00223478">
        <w:rPr>
          <w:rFonts w:ascii="Arial Narrow" w:hAnsi="Arial Narrow" w:cs="Arial"/>
          <w:b/>
          <w:bCs/>
          <w:sz w:val="24"/>
          <w:szCs w:val="24"/>
        </w:rPr>
        <w:t>/CSPH/DG/DRHMG</w:t>
      </w:r>
      <w:r w:rsidR="000D2253" w:rsidRPr="00223478">
        <w:rPr>
          <w:rFonts w:ascii="Arial Narrow" w:hAnsi="Arial Narrow" w:cs="Arial"/>
          <w:b/>
          <w:bCs/>
          <w:sz w:val="24"/>
          <w:szCs w:val="24"/>
        </w:rPr>
        <w:t>/SDMG</w:t>
      </w:r>
      <w:r w:rsidR="00F72CB8" w:rsidRPr="00223478">
        <w:rPr>
          <w:rFonts w:ascii="Arial Narrow" w:hAnsi="Arial Narrow" w:cs="Arial"/>
          <w:b/>
          <w:bCs/>
          <w:sz w:val="24"/>
          <w:szCs w:val="24"/>
        </w:rPr>
        <w:t>/</w:t>
      </w:r>
      <w:r w:rsidR="008F53DA" w:rsidRPr="00223478">
        <w:rPr>
          <w:rFonts w:ascii="Arial Narrow" w:hAnsi="Arial Narrow" w:cs="Arial"/>
          <w:b/>
          <w:bCs/>
          <w:sz w:val="24"/>
          <w:szCs w:val="24"/>
        </w:rPr>
        <w:t>SM/</w:t>
      </w:r>
      <w:r w:rsidR="00F72CB8" w:rsidRPr="00223478">
        <w:rPr>
          <w:rFonts w:ascii="Arial Narrow" w:hAnsi="Arial Narrow" w:cs="Arial"/>
          <w:b/>
          <w:bCs/>
          <w:sz w:val="24"/>
          <w:szCs w:val="24"/>
        </w:rPr>
        <w:t>BPM</w:t>
      </w:r>
      <w:r w:rsidR="000D2253" w:rsidRPr="00223478">
        <w:rPr>
          <w:rFonts w:ascii="Arial Narrow" w:hAnsi="Arial Narrow" w:cs="Arial"/>
          <w:b/>
          <w:bCs/>
          <w:sz w:val="24"/>
          <w:szCs w:val="24"/>
        </w:rPr>
        <w:t xml:space="preserve"> </w:t>
      </w:r>
      <w:r w:rsidR="005A5AC3" w:rsidRPr="00223478">
        <w:rPr>
          <w:rFonts w:ascii="Arial Narrow" w:hAnsi="Arial Narrow" w:cs="Arial"/>
          <w:b/>
          <w:bCs/>
          <w:sz w:val="24"/>
          <w:szCs w:val="24"/>
        </w:rPr>
        <w:t>DU</w:t>
      </w:r>
      <w:r w:rsidR="00223478" w:rsidRPr="00223478">
        <w:rPr>
          <w:rFonts w:ascii="Arial Narrow" w:hAnsi="Arial Narrow" w:cs="Arial"/>
          <w:b/>
          <w:bCs/>
          <w:sz w:val="24"/>
          <w:szCs w:val="24"/>
        </w:rPr>
        <w:t xml:space="preserve"> 29 JANVIER 2025 PORTANT</w:t>
      </w:r>
      <w:r w:rsidRPr="00223478">
        <w:rPr>
          <w:rFonts w:ascii="Arial Narrow" w:hAnsi="Arial Narrow" w:cs="Arial"/>
          <w:b/>
          <w:bCs/>
          <w:sz w:val="24"/>
          <w:szCs w:val="24"/>
        </w:rPr>
        <w:t xml:space="preserve"> ATTRIBUTION A</w:t>
      </w:r>
      <w:r w:rsidR="000A0779" w:rsidRPr="00223478">
        <w:rPr>
          <w:rFonts w:ascii="Arial Narrow" w:hAnsi="Arial Narrow" w:cs="Arial"/>
          <w:b/>
          <w:bCs/>
          <w:sz w:val="24"/>
          <w:szCs w:val="24"/>
        </w:rPr>
        <w:t>U GROUPE MG INTERNATIONAL SARL</w:t>
      </w:r>
      <w:r w:rsidR="00700979" w:rsidRPr="00223478">
        <w:rPr>
          <w:rFonts w:ascii="Arial Narrow" w:hAnsi="Arial Narrow" w:cs="Arial"/>
          <w:b/>
          <w:bCs/>
          <w:color w:val="FF0000"/>
          <w:sz w:val="24"/>
          <w:szCs w:val="24"/>
        </w:rPr>
        <w:t xml:space="preserve"> </w:t>
      </w:r>
      <w:r w:rsidR="005C572C" w:rsidRPr="00223478">
        <w:rPr>
          <w:rFonts w:ascii="Arial Narrow" w:hAnsi="Arial Narrow" w:cs="Arial"/>
          <w:b/>
          <w:bCs/>
          <w:sz w:val="24"/>
          <w:szCs w:val="24"/>
        </w:rPr>
        <w:t>DU MARCHE</w:t>
      </w:r>
      <w:r w:rsidR="00FC4646" w:rsidRPr="00223478">
        <w:rPr>
          <w:rFonts w:ascii="Arial Narrow" w:hAnsi="Arial Narrow" w:cs="Arial"/>
          <w:b/>
          <w:bCs/>
          <w:sz w:val="24"/>
          <w:szCs w:val="24"/>
        </w:rPr>
        <w:t xml:space="preserve"> </w:t>
      </w:r>
      <w:bookmarkStart w:id="0" w:name="_Hlk183605234"/>
      <w:r w:rsidR="005C572C" w:rsidRPr="00223478">
        <w:rPr>
          <w:rFonts w:ascii="Arial Narrow" w:hAnsi="Arial Narrow" w:cs="Arial"/>
          <w:b/>
          <w:bCs/>
          <w:sz w:val="24"/>
          <w:szCs w:val="24"/>
        </w:rPr>
        <w:t xml:space="preserve">RELATIF </w:t>
      </w:r>
      <w:r w:rsidR="00A6280E" w:rsidRPr="00223478">
        <w:rPr>
          <w:rFonts w:ascii="Arial Narrow" w:hAnsi="Arial Narrow"/>
          <w:b/>
          <w:color w:val="000000" w:themeColor="text1"/>
          <w:sz w:val="24"/>
          <w:szCs w:val="24"/>
        </w:rPr>
        <w:t xml:space="preserve">A </w:t>
      </w:r>
      <w:r w:rsidR="003A41E4" w:rsidRPr="00223478">
        <w:rPr>
          <w:rFonts w:ascii="Arial Narrow" w:hAnsi="Arial Narrow"/>
          <w:b/>
          <w:color w:val="000000" w:themeColor="text1"/>
          <w:sz w:val="24"/>
          <w:szCs w:val="24"/>
        </w:rPr>
        <w:t xml:space="preserve">LA FOURNITURE DE SIX (06) VEHICULES A </w:t>
      </w:r>
      <w:r w:rsidR="00167263" w:rsidRPr="00223478">
        <w:rPr>
          <w:rFonts w:ascii="Arial Narrow" w:hAnsi="Arial Narrow"/>
          <w:b/>
          <w:color w:val="000000" w:themeColor="text1"/>
          <w:sz w:val="24"/>
          <w:szCs w:val="24"/>
        </w:rPr>
        <w:t>LA CSPH</w:t>
      </w:r>
      <w:bookmarkEnd w:id="0"/>
      <w:r w:rsidR="00167263" w:rsidRPr="00223478">
        <w:rPr>
          <w:rFonts w:ascii="Arial Narrow" w:hAnsi="Arial Narrow"/>
          <w:b/>
          <w:color w:val="000000" w:themeColor="text1"/>
          <w:sz w:val="24"/>
          <w:szCs w:val="24"/>
        </w:rPr>
        <w:t>.</w:t>
      </w:r>
    </w:p>
    <w:p w14:paraId="4C235C1B" w14:textId="77777777" w:rsidR="00AB487A" w:rsidRPr="00A60A86" w:rsidRDefault="00AB487A" w:rsidP="00AB487A">
      <w:pPr>
        <w:pStyle w:val="Corpsdetexte3"/>
        <w:spacing w:line="240" w:lineRule="auto"/>
        <w:jc w:val="center"/>
        <w:rPr>
          <w:rFonts w:ascii="Arial Narrow" w:hAnsi="Arial Narrow" w:cs="Arial"/>
          <w:b/>
          <w:bCs/>
          <w:sz w:val="22"/>
          <w:szCs w:val="22"/>
        </w:rPr>
      </w:pPr>
      <w:r w:rsidRPr="00A60A86">
        <w:rPr>
          <w:rFonts w:ascii="Arial Narrow" w:hAnsi="Arial Narrow" w:cs="Arial"/>
          <w:b/>
          <w:bCs/>
          <w:sz w:val="22"/>
          <w:szCs w:val="22"/>
        </w:rPr>
        <w:t xml:space="preserve">LE DIRECTEUR GENERAL, </w:t>
      </w:r>
    </w:p>
    <w:p w14:paraId="6D1A973D" w14:textId="77777777" w:rsidR="00C62ADE" w:rsidRDefault="00C62ADE" w:rsidP="00C62ADE">
      <w:pPr>
        <w:spacing w:after="0" w:line="240" w:lineRule="auto"/>
        <w:jc w:val="both"/>
        <w:rPr>
          <w:rFonts w:ascii="Arial Narrow" w:hAnsi="Arial Narrow" w:cs="Arial"/>
          <w:b/>
          <w:bCs/>
        </w:rPr>
      </w:pPr>
    </w:p>
    <w:p w14:paraId="3028E344" w14:textId="77777777" w:rsidR="00C62ADE" w:rsidRDefault="00C62ADE" w:rsidP="00C62ADE">
      <w:pPr>
        <w:pStyle w:val="Corpsdetexte3"/>
        <w:spacing w:after="0" w:line="360" w:lineRule="auto"/>
        <w:ind w:left="709" w:hanging="709"/>
        <w:jc w:val="both"/>
        <w:rPr>
          <w:rFonts w:ascii="Arial Narrow" w:hAnsi="Arial Narrow" w:cs="Arial"/>
          <w:sz w:val="22"/>
          <w:szCs w:val="22"/>
        </w:rPr>
      </w:pPr>
      <w:r>
        <w:rPr>
          <w:rFonts w:ascii="Arial Narrow" w:hAnsi="Arial Narrow" w:cs="Arial"/>
          <w:b/>
          <w:bCs/>
          <w:sz w:val="22"/>
          <w:szCs w:val="22"/>
        </w:rPr>
        <w:t>Vu</w:t>
      </w:r>
      <w:r>
        <w:rPr>
          <w:rFonts w:ascii="Arial Narrow" w:hAnsi="Arial Narrow" w:cs="Arial"/>
          <w:b/>
          <w:bCs/>
          <w:sz w:val="22"/>
          <w:szCs w:val="22"/>
        </w:rPr>
        <w:tab/>
      </w:r>
      <w:r>
        <w:rPr>
          <w:rFonts w:ascii="Arial Narrow" w:hAnsi="Arial Narrow" w:cs="Arial"/>
          <w:sz w:val="22"/>
          <w:szCs w:val="22"/>
        </w:rPr>
        <w:t>le décret n° 2017/599 du 11 décembre 2017 portant nomination du Directeur de la Caisse de Stabilisation des Prix des Hydrocarbures ;</w:t>
      </w:r>
    </w:p>
    <w:p w14:paraId="2BA374F5" w14:textId="77777777" w:rsidR="00C62ADE" w:rsidRDefault="00C62ADE" w:rsidP="00C62ADE">
      <w:pPr>
        <w:pStyle w:val="Corpsdetexte3"/>
        <w:spacing w:after="0" w:line="360" w:lineRule="auto"/>
        <w:jc w:val="both"/>
        <w:rPr>
          <w:rFonts w:ascii="Arial Narrow" w:hAnsi="Arial Narrow" w:cs="Arial"/>
          <w:sz w:val="22"/>
          <w:szCs w:val="22"/>
        </w:rPr>
      </w:pPr>
      <w:r>
        <w:rPr>
          <w:rFonts w:ascii="Arial Narrow" w:hAnsi="Arial Narrow" w:cs="Arial"/>
          <w:b/>
          <w:bCs/>
          <w:sz w:val="22"/>
          <w:szCs w:val="22"/>
        </w:rPr>
        <w:t>Vu</w:t>
      </w:r>
      <w:r>
        <w:rPr>
          <w:rFonts w:ascii="Arial Narrow" w:hAnsi="Arial Narrow" w:cs="Arial"/>
          <w:b/>
          <w:bCs/>
          <w:sz w:val="22"/>
          <w:szCs w:val="22"/>
        </w:rPr>
        <w:tab/>
      </w:r>
      <w:r>
        <w:rPr>
          <w:rFonts w:ascii="Arial Narrow" w:hAnsi="Arial Narrow" w:cs="Arial"/>
          <w:sz w:val="22"/>
          <w:szCs w:val="22"/>
        </w:rPr>
        <w:t xml:space="preserve">le décret n° 2019/032 du 24 janvier 2019 portant  réorganisation  de  la  Caisse de Stabilisation des </w:t>
      </w:r>
      <w:r>
        <w:rPr>
          <w:rFonts w:ascii="Arial Narrow" w:hAnsi="Arial Narrow" w:cs="Arial"/>
          <w:sz w:val="22"/>
          <w:szCs w:val="22"/>
        </w:rPr>
        <w:tab/>
        <w:t>Prix des Hydrocarbures ;</w:t>
      </w:r>
    </w:p>
    <w:p w14:paraId="38CA98E5" w14:textId="77777777" w:rsidR="00C62ADE" w:rsidRDefault="00C62ADE" w:rsidP="00C62ADE">
      <w:pPr>
        <w:pStyle w:val="Corpsdetexte3"/>
        <w:spacing w:after="0" w:line="360" w:lineRule="auto"/>
        <w:jc w:val="both"/>
        <w:rPr>
          <w:rFonts w:ascii="Arial Narrow" w:hAnsi="Arial Narrow" w:cs="Arial"/>
          <w:sz w:val="22"/>
          <w:szCs w:val="22"/>
        </w:rPr>
      </w:pPr>
      <w:r>
        <w:rPr>
          <w:rFonts w:ascii="Arial Narrow" w:hAnsi="Arial Narrow" w:cs="Arial"/>
          <w:b/>
          <w:bCs/>
          <w:sz w:val="22"/>
          <w:szCs w:val="22"/>
        </w:rPr>
        <w:t>Vu</w:t>
      </w:r>
      <w:r>
        <w:rPr>
          <w:rFonts w:ascii="Arial Narrow" w:hAnsi="Arial Narrow" w:cs="Arial"/>
          <w:b/>
          <w:bCs/>
          <w:sz w:val="22"/>
          <w:szCs w:val="22"/>
        </w:rPr>
        <w:tab/>
      </w:r>
      <w:r>
        <w:rPr>
          <w:rFonts w:ascii="Arial Narrow" w:hAnsi="Arial Narrow" w:cs="Arial"/>
          <w:bCs/>
          <w:sz w:val="22"/>
          <w:szCs w:val="22"/>
        </w:rPr>
        <w:t>l</w:t>
      </w:r>
      <w:r>
        <w:rPr>
          <w:rFonts w:ascii="Arial Narrow" w:hAnsi="Arial Narrow" w:cs="Arial"/>
          <w:sz w:val="22"/>
          <w:szCs w:val="22"/>
        </w:rPr>
        <w:t xml:space="preserve">a résolution du Conseil d’Administration de la CSPH n°04/CAE25/PCA/CSPH du 21 juin 2019 portant </w:t>
      </w:r>
      <w:r>
        <w:rPr>
          <w:rFonts w:ascii="Arial Narrow" w:hAnsi="Arial Narrow" w:cs="Arial"/>
          <w:sz w:val="22"/>
          <w:szCs w:val="22"/>
        </w:rPr>
        <w:tab/>
        <w:t>modalités de passation des Marchés à la Caisse de Stabilisation des Prix des Hydrocarbures ;</w:t>
      </w:r>
    </w:p>
    <w:p w14:paraId="4A4374BE" w14:textId="77777777" w:rsidR="003D7690" w:rsidRDefault="00C62ADE" w:rsidP="003D7690">
      <w:pPr>
        <w:pStyle w:val="Corpsdetexte3"/>
        <w:spacing w:after="0" w:line="360" w:lineRule="auto"/>
        <w:ind w:left="708" w:hanging="708"/>
        <w:jc w:val="both"/>
        <w:rPr>
          <w:rFonts w:ascii="Arial Narrow" w:hAnsi="Arial Narrow" w:cs="Arial"/>
          <w:sz w:val="22"/>
          <w:szCs w:val="22"/>
        </w:rPr>
      </w:pPr>
      <w:r>
        <w:rPr>
          <w:rFonts w:ascii="Arial Narrow" w:hAnsi="Arial Narrow" w:cs="Arial"/>
          <w:b/>
          <w:sz w:val="22"/>
          <w:szCs w:val="22"/>
        </w:rPr>
        <w:t>Vu</w:t>
      </w:r>
      <w:r>
        <w:rPr>
          <w:rFonts w:ascii="Arial Narrow" w:hAnsi="Arial Narrow" w:cs="Arial"/>
          <w:b/>
          <w:sz w:val="22"/>
          <w:szCs w:val="22"/>
        </w:rPr>
        <w:tab/>
      </w:r>
      <w:r>
        <w:rPr>
          <w:rFonts w:ascii="Arial Narrow" w:hAnsi="Arial Narrow" w:cs="Arial"/>
          <w:sz w:val="22"/>
          <w:szCs w:val="22"/>
        </w:rPr>
        <w:t xml:space="preserve">la résolution du Conseil d’Administration de la CSPH n°06/19/CAE/PCA/CSPH du 02 août 2019 portant nomination du Président, des Membres et du Secrétaire de la Commission Interne de Passation des Marchés de la Caisse de Stabilisation des Prix des Hydrocarbures ; </w:t>
      </w:r>
    </w:p>
    <w:p w14:paraId="1EFF7BF7" w14:textId="2ADB69F9" w:rsidR="003D7690" w:rsidRDefault="003D7690" w:rsidP="003D7690">
      <w:pPr>
        <w:pStyle w:val="Corpsdetexte3"/>
        <w:spacing w:after="0" w:line="360" w:lineRule="auto"/>
        <w:ind w:left="708" w:hanging="708"/>
        <w:jc w:val="both"/>
        <w:rPr>
          <w:rFonts w:ascii="Arial Narrow" w:hAnsi="Arial Narrow" w:cs="Arial"/>
          <w:sz w:val="22"/>
          <w:szCs w:val="22"/>
        </w:rPr>
      </w:pPr>
      <w:r>
        <w:rPr>
          <w:rFonts w:ascii="Arial Narrow" w:hAnsi="Arial Narrow" w:cs="Arial"/>
          <w:b/>
          <w:sz w:val="22"/>
          <w:szCs w:val="22"/>
        </w:rPr>
        <w:t xml:space="preserve">Vu        </w:t>
      </w:r>
      <w:r>
        <w:rPr>
          <w:rFonts w:ascii="Arial Narrow" w:hAnsi="Arial Narrow" w:cs="Arial"/>
          <w:b/>
          <w:sz w:val="22"/>
          <w:szCs w:val="22"/>
        </w:rPr>
        <w:tab/>
      </w:r>
      <w:r>
        <w:rPr>
          <w:rFonts w:ascii="Arial Narrow" w:hAnsi="Arial Narrow" w:cs="Arial"/>
          <w:sz w:val="22"/>
          <w:szCs w:val="22"/>
        </w:rPr>
        <w:t>la résolution n° 05/23/CAE/PCA/CSPH du 13 décembre 2023 portant adoption du budget de l’exercice 2024;</w:t>
      </w:r>
    </w:p>
    <w:p w14:paraId="16750FF5" w14:textId="77777777" w:rsidR="003D7690" w:rsidRDefault="00C62ADE" w:rsidP="003D7690">
      <w:pPr>
        <w:pStyle w:val="Corpsdetexte3"/>
        <w:spacing w:after="0" w:line="360" w:lineRule="auto"/>
        <w:ind w:left="708" w:hanging="708"/>
        <w:jc w:val="both"/>
        <w:rPr>
          <w:rFonts w:ascii="Arial Narrow" w:hAnsi="Arial Narrow" w:cs="Arial"/>
          <w:b/>
          <w:sz w:val="22"/>
          <w:szCs w:val="22"/>
        </w:rPr>
      </w:pPr>
      <w:r>
        <w:rPr>
          <w:rFonts w:ascii="Arial Narrow" w:hAnsi="Arial Narrow" w:cs="Arial"/>
          <w:b/>
          <w:sz w:val="22"/>
          <w:szCs w:val="22"/>
        </w:rPr>
        <w:t xml:space="preserve">Vu  </w:t>
      </w:r>
      <w:r>
        <w:rPr>
          <w:rFonts w:ascii="Arial Narrow" w:hAnsi="Arial Narrow" w:cs="Arial"/>
          <w:sz w:val="22"/>
          <w:szCs w:val="22"/>
        </w:rPr>
        <w:t xml:space="preserve">     la résolution n° 07/23/CA/PCA/CSPH du 13 décembre 2023 portant adoption du Plan de Passation des Marchés pour l’exercice 2024 ;</w:t>
      </w:r>
      <w:r w:rsidR="003D7690" w:rsidRPr="003D7690">
        <w:rPr>
          <w:rFonts w:ascii="Arial Narrow" w:hAnsi="Arial Narrow" w:cs="Arial"/>
          <w:b/>
          <w:sz w:val="22"/>
          <w:szCs w:val="22"/>
        </w:rPr>
        <w:t xml:space="preserve"> </w:t>
      </w:r>
    </w:p>
    <w:p w14:paraId="14ACFAA9" w14:textId="7AA4B8E1" w:rsidR="003D7690" w:rsidRDefault="003D7690" w:rsidP="003D7690">
      <w:pPr>
        <w:pStyle w:val="Corpsdetexte3"/>
        <w:spacing w:after="0" w:line="360" w:lineRule="auto"/>
        <w:ind w:left="708" w:hanging="708"/>
        <w:jc w:val="both"/>
        <w:rPr>
          <w:rFonts w:ascii="Arial Narrow" w:hAnsi="Arial Narrow" w:cs="Arial"/>
          <w:sz w:val="22"/>
          <w:szCs w:val="22"/>
        </w:rPr>
      </w:pPr>
      <w:r>
        <w:rPr>
          <w:rFonts w:ascii="Arial Narrow" w:hAnsi="Arial Narrow" w:cs="Arial"/>
          <w:b/>
          <w:sz w:val="22"/>
          <w:szCs w:val="22"/>
        </w:rPr>
        <w:t xml:space="preserve">Vu          </w:t>
      </w:r>
      <w:r>
        <w:rPr>
          <w:rFonts w:ascii="Arial Narrow" w:hAnsi="Arial Narrow" w:cs="Arial"/>
          <w:sz w:val="22"/>
          <w:szCs w:val="22"/>
        </w:rPr>
        <w:t>la résolution n° 02/24/CAE/PCA/CSPH du 12 avril 2024 portant modification du budget de l’exercice 2024;</w:t>
      </w:r>
    </w:p>
    <w:p w14:paraId="2F42A830" w14:textId="6A7DE888" w:rsidR="00C62ADE" w:rsidRDefault="00C62ADE" w:rsidP="00C62ADE">
      <w:pPr>
        <w:pStyle w:val="Corpsdetexte3"/>
        <w:spacing w:after="0" w:line="360" w:lineRule="auto"/>
        <w:ind w:left="708" w:hanging="708"/>
        <w:jc w:val="both"/>
        <w:rPr>
          <w:rFonts w:ascii="Arial Narrow" w:hAnsi="Arial Narrow" w:cs="Arial"/>
          <w:sz w:val="22"/>
          <w:szCs w:val="22"/>
        </w:rPr>
      </w:pPr>
      <w:r>
        <w:rPr>
          <w:rFonts w:ascii="Arial Narrow" w:hAnsi="Arial Narrow" w:cs="Arial"/>
          <w:b/>
          <w:sz w:val="22"/>
          <w:szCs w:val="22"/>
        </w:rPr>
        <w:t xml:space="preserve">Vu  </w:t>
      </w:r>
      <w:r>
        <w:rPr>
          <w:rFonts w:ascii="Arial Narrow" w:hAnsi="Arial Narrow" w:cs="Arial"/>
          <w:sz w:val="22"/>
          <w:szCs w:val="22"/>
        </w:rPr>
        <w:t xml:space="preserve">     la résolution n° 03/24/CAE/PCA/CSPH du 12 avril 2024 portant modification du Plan de Passation des Marchés pour l’exercice 2024 ;</w:t>
      </w:r>
    </w:p>
    <w:p w14:paraId="298A37BA" w14:textId="34553C16" w:rsidR="00C62ADE" w:rsidRDefault="00C62ADE" w:rsidP="00C62ADE">
      <w:pPr>
        <w:spacing w:after="0" w:line="360" w:lineRule="auto"/>
        <w:ind w:right="-284"/>
        <w:jc w:val="both"/>
        <w:rPr>
          <w:rFonts w:ascii="Arial Narrow" w:hAnsi="Arial Narrow" w:cs="Arial"/>
        </w:rPr>
      </w:pPr>
      <w:r>
        <w:rPr>
          <w:rFonts w:ascii="Arial Narrow" w:hAnsi="Arial Narrow" w:cs="Arial"/>
          <w:b/>
        </w:rPr>
        <w:t>Vu</w:t>
      </w:r>
      <w:r>
        <w:rPr>
          <w:rFonts w:ascii="Arial Narrow" w:hAnsi="Arial Narrow" w:cs="Arial"/>
        </w:rPr>
        <w:t xml:space="preserve">        </w:t>
      </w:r>
      <w:r w:rsidR="003D7690">
        <w:rPr>
          <w:rFonts w:ascii="Arial Narrow" w:hAnsi="Arial Narrow" w:cs="Arial"/>
        </w:rPr>
        <w:t xml:space="preserve"> </w:t>
      </w:r>
      <w:r>
        <w:rPr>
          <w:rFonts w:ascii="Arial Narrow" w:hAnsi="Arial Narrow" w:cs="Arial"/>
        </w:rPr>
        <w:t xml:space="preserve"> la Consultation, objet de l’Appel d’Offres National Restreint n°0</w:t>
      </w:r>
      <w:r w:rsidR="009B2658">
        <w:rPr>
          <w:rFonts w:ascii="Arial Narrow" w:hAnsi="Arial Narrow" w:cs="Arial"/>
        </w:rPr>
        <w:t>6</w:t>
      </w:r>
      <w:r>
        <w:rPr>
          <w:rFonts w:ascii="Arial Narrow" w:hAnsi="Arial Narrow" w:cs="Arial"/>
        </w:rPr>
        <w:t xml:space="preserve">/24/AONR/CSPH/CIPM du </w:t>
      </w:r>
      <w:r w:rsidR="009B2658">
        <w:rPr>
          <w:rFonts w:ascii="Arial Narrow" w:hAnsi="Arial Narrow" w:cs="Arial"/>
        </w:rPr>
        <w:t xml:space="preserve">24 </w:t>
      </w:r>
      <w:r w:rsidR="008503C7">
        <w:rPr>
          <w:rFonts w:ascii="Arial Narrow" w:hAnsi="Arial Narrow" w:cs="Arial"/>
        </w:rPr>
        <w:t>décembre</w:t>
      </w:r>
      <w:r>
        <w:rPr>
          <w:rFonts w:ascii="Arial Narrow" w:hAnsi="Arial Narrow" w:cs="Arial"/>
        </w:rPr>
        <w:t xml:space="preserve"> 2024,</w:t>
      </w:r>
    </w:p>
    <w:p w14:paraId="114A6019" w14:textId="297C010A" w:rsidR="00C62ADE" w:rsidRDefault="00C62ADE" w:rsidP="003D7690">
      <w:pPr>
        <w:spacing w:after="0" w:line="360" w:lineRule="auto"/>
        <w:ind w:left="708" w:right="-284"/>
        <w:jc w:val="both"/>
        <w:rPr>
          <w:rFonts w:ascii="Arial Narrow" w:hAnsi="Arial Narrow" w:cs="Arial"/>
          <w:b/>
          <w:bCs/>
        </w:rPr>
      </w:pPr>
      <w:r>
        <w:rPr>
          <w:rFonts w:ascii="Arial Narrow" w:hAnsi="Arial Narrow"/>
        </w:rPr>
        <w:t xml:space="preserve">relative </w:t>
      </w:r>
      <w:r w:rsidR="00F71A53">
        <w:rPr>
          <w:rFonts w:ascii="Arial Narrow" w:hAnsi="Arial Narrow"/>
        </w:rPr>
        <w:t xml:space="preserve">à </w:t>
      </w:r>
      <w:r w:rsidR="003A41E4">
        <w:rPr>
          <w:rFonts w:ascii="Arial Narrow" w:hAnsi="Arial Narrow" w:cs="Arial"/>
          <w:bCs/>
        </w:rPr>
        <w:t>la fourniture de six (06)</w:t>
      </w:r>
      <w:r w:rsidR="009B2658">
        <w:rPr>
          <w:rFonts w:ascii="Arial Narrow" w:hAnsi="Arial Narrow" w:cs="Arial"/>
          <w:bCs/>
        </w:rPr>
        <w:t xml:space="preserve"> de véhicules la CSPH ; </w:t>
      </w:r>
      <w:r>
        <w:rPr>
          <w:rFonts w:ascii="Arial Narrow" w:hAnsi="Arial Narrow" w:cs="Arial"/>
          <w:bCs/>
        </w:rPr>
        <w:t xml:space="preserve"> </w:t>
      </w:r>
    </w:p>
    <w:p w14:paraId="35D9EDAE" w14:textId="72C07F3A" w:rsidR="00C62ADE" w:rsidRDefault="00C62ADE" w:rsidP="00C62ADE">
      <w:pPr>
        <w:spacing w:after="0" w:line="360" w:lineRule="auto"/>
        <w:ind w:right="-284"/>
        <w:jc w:val="both"/>
        <w:rPr>
          <w:rFonts w:ascii="Arial Narrow" w:hAnsi="Arial Narrow" w:cs="Arial"/>
        </w:rPr>
      </w:pPr>
      <w:r>
        <w:rPr>
          <w:rFonts w:ascii="Arial Narrow" w:hAnsi="Arial Narrow" w:cs="Arial"/>
          <w:b/>
        </w:rPr>
        <w:t>V</w:t>
      </w:r>
      <w:r>
        <w:rPr>
          <w:rFonts w:ascii="Arial Narrow" w:hAnsi="Arial Narrow" w:cs="Arial"/>
          <w:b/>
          <w:bCs/>
        </w:rPr>
        <w:t>u</w:t>
      </w:r>
      <w:r>
        <w:rPr>
          <w:rFonts w:ascii="Arial Narrow" w:hAnsi="Arial Narrow" w:cs="Arial"/>
          <w:b/>
          <w:bCs/>
        </w:rPr>
        <w:tab/>
      </w:r>
      <w:r w:rsidRPr="00DD41DA">
        <w:rPr>
          <w:rFonts w:ascii="Arial Narrow" w:hAnsi="Arial Narrow" w:cs="Arial"/>
        </w:rPr>
        <w:t>la lettre n°</w:t>
      </w:r>
      <w:r w:rsidR="00DD41DA" w:rsidRPr="00DD41DA">
        <w:rPr>
          <w:rFonts w:ascii="Arial Narrow" w:hAnsi="Arial Narrow" w:cs="Arial"/>
        </w:rPr>
        <w:t>2</w:t>
      </w:r>
      <w:r w:rsidR="00914179" w:rsidRPr="00DD41DA">
        <w:rPr>
          <w:rFonts w:ascii="Arial Narrow" w:hAnsi="Arial Narrow" w:cs="Arial"/>
        </w:rPr>
        <w:t>8</w:t>
      </w:r>
      <w:r w:rsidRPr="00DD41DA">
        <w:rPr>
          <w:rFonts w:ascii="Arial Narrow" w:hAnsi="Arial Narrow" w:cs="Arial"/>
        </w:rPr>
        <w:t xml:space="preserve">/CIPM/CSPH du </w:t>
      </w:r>
      <w:r w:rsidR="00DD41DA" w:rsidRPr="00DD41DA">
        <w:rPr>
          <w:rFonts w:ascii="Arial Narrow" w:hAnsi="Arial Narrow" w:cs="Arial"/>
        </w:rPr>
        <w:t>16 janvier 2025,</w:t>
      </w:r>
      <w:r w:rsidRPr="00DD41DA">
        <w:rPr>
          <w:rFonts w:ascii="Arial Narrow" w:hAnsi="Arial Narrow" w:cs="Arial"/>
        </w:rPr>
        <w:t xml:space="preserve"> </w:t>
      </w:r>
      <w:r>
        <w:rPr>
          <w:rFonts w:ascii="Arial Narrow" w:hAnsi="Arial Narrow" w:cs="Arial"/>
        </w:rPr>
        <w:t xml:space="preserve">de la Présidente de la Commission Interne de Passation            </w:t>
      </w:r>
    </w:p>
    <w:p w14:paraId="047FF4D2" w14:textId="77777777" w:rsidR="00C62ADE" w:rsidRDefault="00C62ADE" w:rsidP="00C62ADE">
      <w:pPr>
        <w:spacing w:after="0" w:line="360" w:lineRule="auto"/>
        <w:ind w:right="-284"/>
        <w:jc w:val="both"/>
        <w:rPr>
          <w:rFonts w:ascii="Arial Narrow" w:hAnsi="Arial Narrow" w:cs="Arial"/>
        </w:rPr>
      </w:pPr>
      <w:r>
        <w:rPr>
          <w:rFonts w:ascii="Arial Narrow" w:hAnsi="Arial Narrow" w:cs="Arial"/>
        </w:rPr>
        <w:t xml:space="preserve">              des Marchés auprès de la Caisse de Stabilisation des Prix des Hydrocarbures relative à l’examen du rapport   </w:t>
      </w:r>
    </w:p>
    <w:p w14:paraId="3BDFD024" w14:textId="77777777" w:rsidR="00C62ADE" w:rsidRDefault="00C62ADE" w:rsidP="00C62ADE">
      <w:pPr>
        <w:spacing w:after="0" w:line="360" w:lineRule="auto"/>
        <w:ind w:right="-284"/>
        <w:jc w:val="both"/>
        <w:rPr>
          <w:rFonts w:ascii="Arial Narrow" w:hAnsi="Arial Narrow" w:cs="Arial"/>
        </w:rPr>
      </w:pPr>
      <w:r>
        <w:rPr>
          <w:rFonts w:ascii="Arial Narrow" w:hAnsi="Arial Narrow" w:cs="Arial"/>
        </w:rPr>
        <w:t xml:space="preserve">              d’analyse des offres présenté par la sous-commission d’analyse constituée à cet effet.</w:t>
      </w:r>
    </w:p>
    <w:p w14:paraId="5574C657" w14:textId="77777777" w:rsidR="002A3A6C" w:rsidRDefault="002A3A6C" w:rsidP="00C62ADE">
      <w:pPr>
        <w:spacing w:after="0" w:line="360" w:lineRule="auto"/>
        <w:ind w:right="-284"/>
        <w:jc w:val="both"/>
        <w:rPr>
          <w:rFonts w:ascii="Arial Narrow" w:hAnsi="Arial Narrow" w:cs="Arial"/>
        </w:rPr>
      </w:pPr>
    </w:p>
    <w:p w14:paraId="1440C33B" w14:textId="77777777" w:rsidR="00C62ADE" w:rsidRDefault="00C62ADE" w:rsidP="00C62ADE">
      <w:pPr>
        <w:pStyle w:val="Corpsdetexte3"/>
        <w:spacing w:before="240" w:after="0" w:line="240" w:lineRule="auto"/>
        <w:ind w:left="709" w:hanging="709"/>
        <w:jc w:val="both"/>
        <w:rPr>
          <w:rFonts w:ascii="Arial Narrow" w:hAnsi="Arial Narrow" w:cs="Arial"/>
          <w:b/>
          <w:bCs/>
          <w:sz w:val="22"/>
          <w:szCs w:val="22"/>
        </w:rPr>
      </w:pPr>
      <w:r>
        <w:rPr>
          <w:rFonts w:ascii="Arial Narrow" w:hAnsi="Arial Narrow" w:cs="Arial"/>
          <w:b/>
          <w:bCs/>
          <w:sz w:val="22"/>
          <w:szCs w:val="22"/>
        </w:rPr>
        <w:t xml:space="preserve">                                                                    </w:t>
      </w:r>
    </w:p>
    <w:p w14:paraId="138E7339" w14:textId="77777777" w:rsidR="00C62ADE" w:rsidRDefault="00C62ADE" w:rsidP="00C62ADE">
      <w:pPr>
        <w:pStyle w:val="Corpsdetexte3"/>
        <w:spacing w:after="0" w:line="240" w:lineRule="auto"/>
        <w:ind w:left="3540" w:firstLine="708"/>
        <w:jc w:val="both"/>
        <w:rPr>
          <w:rFonts w:ascii="Arial Narrow" w:hAnsi="Arial Narrow" w:cs="Arial"/>
          <w:b/>
          <w:bCs/>
          <w:sz w:val="22"/>
          <w:szCs w:val="22"/>
        </w:rPr>
      </w:pPr>
      <w:r>
        <w:rPr>
          <w:rFonts w:ascii="Arial Narrow" w:hAnsi="Arial Narrow" w:cs="Arial"/>
          <w:b/>
          <w:bCs/>
          <w:sz w:val="22"/>
          <w:szCs w:val="22"/>
        </w:rPr>
        <w:t>DECIDE : </w:t>
      </w:r>
    </w:p>
    <w:p w14:paraId="5AE6FB71" w14:textId="77777777" w:rsidR="00C62ADE" w:rsidRDefault="00C62ADE" w:rsidP="00C62ADE">
      <w:pPr>
        <w:pStyle w:val="Corpsdetexte3"/>
        <w:spacing w:after="0" w:line="240" w:lineRule="auto"/>
        <w:jc w:val="both"/>
        <w:rPr>
          <w:rFonts w:ascii="Arial Narrow" w:hAnsi="Arial Narrow" w:cs="Arial"/>
          <w:b/>
          <w:bCs/>
          <w:sz w:val="22"/>
          <w:szCs w:val="22"/>
        </w:rPr>
      </w:pPr>
      <w:r>
        <w:rPr>
          <w:rFonts w:ascii="Arial Narrow" w:hAnsi="Arial Narrow" w:cs="Arial"/>
          <w:b/>
          <w:sz w:val="22"/>
          <w:szCs w:val="22"/>
          <w:u w:val="single"/>
        </w:rPr>
        <w:t>Article 1</w:t>
      </w:r>
      <w:r>
        <w:rPr>
          <w:rFonts w:ascii="Arial Narrow" w:hAnsi="Arial Narrow" w:cs="Arial"/>
          <w:b/>
          <w:sz w:val="22"/>
          <w:szCs w:val="22"/>
          <w:u w:val="single"/>
          <w:vertAlign w:val="superscript"/>
        </w:rPr>
        <w:t>er </w:t>
      </w:r>
      <w:r>
        <w:rPr>
          <w:rFonts w:ascii="Arial Narrow" w:hAnsi="Arial Narrow" w:cs="Arial"/>
          <w:b/>
          <w:sz w:val="22"/>
          <w:szCs w:val="22"/>
          <w:u w:val="single"/>
        </w:rPr>
        <w:t>:</w:t>
      </w:r>
      <w:r>
        <w:rPr>
          <w:rFonts w:ascii="Arial Narrow" w:hAnsi="Arial Narrow" w:cs="Arial"/>
          <w:b/>
          <w:sz w:val="22"/>
          <w:szCs w:val="22"/>
        </w:rPr>
        <w:t xml:space="preserve">   </w:t>
      </w:r>
    </w:p>
    <w:p w14:paraId="6A48FE8E" w14:textId="0D0D9FFB" w:rsidR="00C62ADE" w:rsidRDefault="00C62ADE" w:rsidP="00C62ADE">
      <w:pPr>
        <w:spacing w:before="240" w:after="0" w:line="276" w:lineRule="auto"/>
        <w:jc w:val="both"/>
        <w:rPr>
          <w:rFonts w:ascii="Arial Narrow" w:hAnsi="Arial Narrow" w:cs="Arial"/>
        </w:rPr>
      </w:pPr>
      <w:r>
        <w:rPr>
          <w:rFonts w:ascii="Arial Narrow" w:hAnsi="Arial Narrow" w:cs="Arial"/>
        </w:rPr>
        <w:t xml:space="preserve">Est attribué </w:t>
      </w:r>
      <w:r w:rsidR="00DD41DA">
        <w:rPr>
          <w:rFonts w:ascii="Arial Narrow" w:hAnsi="Arial Narrow" w:cs="Arial"/>
        </w:rPr>
        <w:t xml:space="preserve">au </w:t>
      </w:r>
      <w:r w:rsidR="00DD41DA" w:rsidRPr="00DD41DA">
        <w:rPr>
          <w:rFonts w:ascii="Arial Narrow" w:hAnsi="Arial Narrow" w:cs="Arial"/>
          <w:b/>
          <w:bCs/>
        </w:rPr>
        <w:t>GROUPE MG INTERNATIONAL SARL</w:t>
      </w:r>
      <w:r w:rsidRPr="00DD41DA">
        <w:rPr>
          <w:rFonts w:ascii="Arial Narrow" w:hAnsi="Arial Narrow" w:cs="Arial"/>
          <w:b/>
        </w:rPr>
        <w:t xml:space="preserve">, B.P. : </w:t>
      </w:r>
      <w:r w:rsidR="00DD41DA">
        <w:rPr>
          <w:rFonts w:ascii="Arial Narrow" w:hAnsi="Arial Narrow" w:cs="Arial"/>
          <w:b/>
        </w:rPr>
        <w:t>1402</w:t>
      </w:r>
      <w:r w:rsidRPr="00DD41DA">
        <w:rPr>
          <w:rFonts w:ascii="Arial Narrow" w:hAnsi="Arial Narrow" w:cs="Arial"/>
          <w:b/>
        </w:rPr>
        <w:t xml:space="preserve">, Tél. : </w:t>
      </w:r>
      <w:r w:rsidR="00DD41DA">
        <w:rPr>
          <w:rFonts w:ascii="Arial Narrow" w:hAnsi="Arial Narrow" w:cs="Arial"/>
          <w:b/>
        </w:rPr>
        <w:t>674 92 10 11/699 62 41 20</w:t>
      </w:r>
      <w:r w:rsidRPr="00DD41DA">
        <w:rPr>
          <w:rFonts w:ascii="Arial Narrow" w:hAnsi="Arial Narrow" w:cs="Arial"/>
          <w:b/>
        </w:rPr>
        <w:t>,</w:t>
      </w:r>
      <w:r w:rsidRPr="00BB2843">
        <w:rPr>
          <w:rFonts w:ascii="Arial Narrow" w:hAnsi="Arial Narrow" w:cs="Arial"/>
          <w:color w:val="FF0000"/>
        </w:rPr>
        <w:t xml:space="preserve"> </w:t>
      </w:r>
      <w:r>
        <w:rPr>
          <w:rFonts w:ascii="Arial Narrow" w:hAnsi="Arial Narrow" w:cs="Arial"/>
        </w:rPr>
        <w:t xml:space="preserve">le Marché </w:t>
      </w:r>
      <w:r w:rsidR="00843ACA" w:rsidRPr="00C62ADE">
        <w:rPr>
          <w:rFonts w:ascii="Arial Narrow" w:hAnsi="Arial Narrow" w:cs="Arial"/>
        </w:rPr>
        <w:t xml:space="preserve">relatif </w:t>
      </w:r>
      <w:r w:rsidR="003A41E4" w:rsidRPr="003A41E4">
        <w:rPr>
          <w:rFonts w:ascii="Arial Narrow" w:hAnsi="Arial Narrow"/>
          <w:color w:val="000000" w:themeColor="text1"/>
        </w:rPr>
        <w:t xml:space="preserve">à </w:t>
      </w:r>
      <w:r w:rsidR="003A41E4" w:rsidRPr="003A41E4">
        <w:rPr>
          <w:rFonts w:ascii="Arial Narrow" w:hAnsi="Arial Narrow"/>
          <w:bCs/>
          <w:color w:val="000000" w:themeColor="text1"/>
        </w:rPr>
        <w:t xml:space="preserve">la fourniture de six (06) de véhicules </w:t>
      </w:r>
      <w:r w:rsidR="003A41E4">
        <w:rPr>
          <w:rFonts w:ascii="Arial Narrow" w:hAnsi="Arial Narrow"/>
          <w:bCs/>
          <w:color w:val="000000" w:themeColor="text1"/>
        </w:rPr>
        <w:t>la CSPH</w:t>
      </w:r>
      <w:r w:rsidR="00843ACA">
        <w:rPr>
          <w:rFonts w:ascii="Arial Narrow" w:hAnsi="Arial Narrow" w:cs="Arial"/>
        </w:rPr>
        <w:t>.</w:t>
      </w:r>
    </w:p>
    <w:p w14:paraId="0F86A718" w14:textId="77777777" w:rsidR="003D7690" w:rsidRDefault="003D7690" w:rsidP="00C62ADE">
      <w:pPr>
        <w:pStyle w:val="Corpsdetexte3"/>
        <w:spacing w:after="0" w:line="240" w:lineRule="auto"/>
        <w:jc w:val="both"/>
        <w:rPr>
          <w:rFonts w:ascii="Arial Narrow" w:hAnsi="Arial Narrow" w:cs="Arial"/>
          <w:b/>
          <w:sz w:val="22"/>
          <w:szCs w:val="22"/>
          <w:u w:val="single"/>
        </w:rPr>
      </w:pPr>
    </w:p>
    <w:p w14:paraId="0215596C" w14:textId="77777777" w:rsidR="002A3A6C" w:rsidRDefault="002A3A6C" w:rsidP="00C62ADE">
      <w:pPr>
        <w:pStyle w:val="Corpsdetexte3"/>
        <w:spacing w:after="0" w:line="240" w:lineRule="auto"/>
        <w:jc w:val="both"/>
        <w:rPr>
          <w:rFonts w:ascii="Arial Narrow" w:hAnsi="Arial Narrow" w:cs="Arial"/>
          <w:b/>
          <w:sz w:val="22"/>
          <w:szCs w:val="22"/>
          <w:u w:val="single"/>
        </w:rPr>
      </w:pPr>
    </w:p>
    <w:p w14:paraId="09D27C7F" w14:textId="77777777" w:rsidR="002A3A6C" w:rsidRDefault="002A3A6C" w:rsidP="00C62ADE">
      <w:pPr>
        <w:pStyle w:val="Corpsdetexte3"/>
        <w:spacing w:after="0" w:line="240" w:lineRule="auto"/>
        <w:jc w:val="both"/>
        <w:rPr>
          <w:rFonts w:ascii="Arial Narrow" w:hAnsi="Arial Narrow" w:cs="Arial"/>
          <w:b/>
          <w:sz w:val="22"/>
          <w:szCs w:val="22"/>
          <w:u w:val="single"/>
        </w:rPr>
      </w:pPr>
    </w:p>
    <w:p w14:paraId="41834DFD" w14:textId="77777777" w:rsidR="002A3A6C" w:rsidRDefault="002A3A6C" w:rsidP="00C62ADE">
      <w:pPr>
        <w:pStyle w:val="Corpsdetexte3"/>
        <w:spacing w:after="0" w:line="240" w:lineRule="auto"/>
        <w:jc w:val="both"/>
        <w:rPr>
          <w:rFonts w:ascii="Arial Narrow" w:hAnsi="Arial Narrow" w:cs="Arial"/>
          <w:b/>
          <w:sz w:val="22"/>
          <w:szCs w:val="22"/>
          <w:u w:val="single"/>
        </w:rPr>
      </w:pPr>
    </w:p>
    <w:p w14:paraId="65B95328" w14:textId="5BA77012" w:rsidR="00C62ADE" w:rsidRDefault="00C62ADE" w:rsidP="00C62ADE">
      <w:pPr>
        <w:pStyle w:val="Corpsdetexte3"/>
        <w:spacing w:after="0" w:line="240" w:lineRule="auto"/>
        <w:jc w:val="both"/>
        <w:rPr>
          <w:rFonts w:ascii="Arial Narrow" w:hAnsi="Arial Narrow" w:cs="Arial"/>
          <w:b/>
          <w:sz w:val="22"/>
          <w:szCs w:val="22"/>
        </w:rPr>
      </w:pPr>
      <w:r>
        <w:rPr>
          <w:rFonts w:ascii="Arial Narrow" w:hAnsi="Arial Narrow" w:cs="Arial"/>
          <w:b/>
          <w:sz w:val="22"/>
          <w:szCs w:val="22"/>
          <w:u w:val="single"/>
        </w:rPr>
        <w:lastRenderedPageBreak/>
        <w:t>Article 2</w:t>
      </w:r>
      <w:r>
        <w:rPr>
          <w:rFonts w:ascii="Arial Narrow" w:hAnsi="Arial Narrow" w:cs="Arial"/>
          <w:b/>
          <w:sz w:val="22"/>
          <w:szCs w:val="22"/>
          <w:u w:val="single"/>
          <w:vertAlign w:val="superscript"/>
        </w:rPr>
        <w:t> </w:t>
      </w:r>
      <w:r>
        <w:rPr>
          <w:rFonts w:ascii="Arial Narrow" w:hAnsi="Arial Narrow" w:cs="Arial"/>
          <w:b/>
          <w:sz w:val="22"/>
          <w:szCs w:val="22"/>
          <w:u w:val="single"/>
        </w:rPr>
        <w:t>:</w:t>
      </w:r>
      <w:r>
        <w:rPr>
          <w:rFonts w:ascii="Arial Narrow" w:hAnsi="Arial Narrow" w:cs="Arial"/>
          <w:b/>
          <w:sz w:val="22"/>
          <w:szCs w:val="22"/>
        </w:rPr>
        <w:t xml:space="preserve">   </w:t>
      </w:r>
    </w:p>
    <w:p w14:paraId="11B8151A" w14:textId="77777777" w:rsidR="00C62ADE" w:rsidRDefault="00C62ADE" w:rsidP="00C62ADE">
      <w:pPr>
        <w:pStyle w:val="Corpsdetexte3"/>
        <w:spacing w:before="240"/>
        <w:ind w:left="567" w:right="-567" w:hanging="567"/>
        <w:jc w:val="both"/>
        <w:rPr>
          <w:rFonts w:ascii="Arial Narrow" w:hAnsi="Arial Narrow" w:cs="Arial"/>
          <w:sz w:val="22"/>
          <w:szCs w:val="22"/>
        </w:rPr>
      </w:pPr>
      <w:r>
        <w:rPr>
          <w:rFonts w:ascii="Arial Narrow" w:hAnsi="Arial Narrow" w:cs="Arial"/>
          <w:sz w:val="22"/>
          <w:szCs w:val="22"/>
        </w:rPr>
        <w:t xml:space="preserve">Le montant du Marché objet de la présente décision d’attribution est de : </w:t>
      </w:r>
    </w:p>
    <w:p w14:paraId="5E0E4BAD" w14:textId="243CB220" w:rsidR="00C62ADE" w:rsidRPr="008B72DF" w:rsidRDefault="00C62ADE" w:rsidP="00C62ADE">
      <w:pPr>
        <w:spacing w:line="360" w:lineRule="auto"/>
        <w:jc w:val="both"/>
        <w:rPr>
          <w:rFonts w:ascii="Arial Narrow" w:hAnsi="Arial Narrow" w:cs="Arial"/>
          <w:b/>
        </w:rPr>
      </w:pPr>
      <w:r>
        <w:rPr>
          <w:rFonts w:ascii="Arial Narrow" w:hAnsi="Arial Narrow" w:cs="Arial"/>
        </w:rPr>
        <w:t xml:space="preserve">                      </w:t>
      </w:r>
      <w:r>
        <w:rPr>
          <w:rFonts w:ascii="Arial Narrow" w:hAnsi="Arial Narrow" w:cs="Arial"/>
        </w:rPr>
        <w:tab/>
      </w:r>
      <w:r>
        <w:rPr>
          <w:rFonts w:ascii="Arial Narrow" w:hAnsi="Arial Narrow" w:cs="Arial"/>
        </w:rPr>
        <w:tab/>
      </w:r>
      <w:r w:rsidRPr="009F545F">
        <w:rPr>
          <w:rFonts w:ascii="Arial Narrow" w:hAnsi="Arial Narrow" w:cs="Arial"/>
          <w:b/>
        </w:rPr>
        <w:t xml:space="preserve">Montant HTVA : </w:t>
      </w:r>
      <w:r w:rsidRPr="009F545F">
        <w:rPr>
          <w:rFonts w:ascii="Arial Narrow" w:hAnsi="Arial Narrow" w:cs="Arial"/>
          <w:b/>
        </w:rPr>
        <w:tab/>
      </w:r>
      <w:r w:rsidRPr="009F545F">
        <w:rPr>
          <w:rFonts w:ascii="Arial Narrow" w:hAnsi="Arial Narrow" w:cs="Arial"/>
          <w:b/>
        </w:rPr>
        <w:tab/>
      </w:r>
      <w:r w:rsidR="008D4D17" w:rsidRPr="008B72DF">
        <w:rPr>
          <w:rFonts w:ascii="Arial Narrow" w:hAnsi="Arial Narrow" w:cs="Arial"/>
          <w:b/>
        </w:rPr>
        <w:t>418</w:t>
      </w:r>
      <w:r w:rsidR="008B72DF" w:rsidRPr="008B72DF">
        <w:rPr>
          <w:rFonts w:ascii="Arial Narrow" w:hAnsi="Arial Narrow" w:cs="Arial"/>
          <w:b/>
        </w:rPr>
        <w:t> 448 000</w:t>
      </w:r>
      <w:r w:rsidRPr="008B72DF">
        <w:rPr>
          <w:rFonts w:ascii="Arial Narrow" w:hAnsi="Arial Narrow" w:cs="Arial"/>
          <w:b/>
        </w:rPr>
        <w:t xml:space="preserve"> Francs CFA</w:t>
      </w:r>
    </w:p>
    <w:p w14:paraId="657A25C1" w14:textId="42FF95F1" w:rsidR="00C62ADE" w:rsidRPr="008B72DF" w:rsidRDefault="00C62ADE" w:rsidP="00C62ADE">
      <w:pPr>
        <w:spacing w:line="360" w:lineRule="auto"/>
        <w:jc w:val="both"/>
        <w:rPr>
          <w:rFonts w:ascii="Arial Narrow" w:hAnsi="Arial Narrow" w:cs="Arial"/>
          <w:b/>
        </w:rPr>
      </w:pPr>
      <w:r w:rsidRPr="008B72DF">
        <w:rPr>
          <w:rFonts w:ascii="Arial Narrow" w:hAnsi="Arial Narrow" w:cs="Arial"/>
          <w:b/>
        </w:rPr>
        <w:t xml:space="preserve">  </w:t>
      </w:r>
      <w:r w:rsidRPr="008B72DF">
        <w:rPr>
          <w:rFonts w:ascii="Arial Narrow" w:hAnsi="Arial Narrow" w:cs="Arial"/>
          <w:b/>
        </w:rPr>
        <w:tab/>
      </w:r>
      <w:r w:rsidRPr="008B72DF">
        <w:rPr>
          <w:rFonts w:ascii="Arial Narrow" w:hAnsi="Arial Narrow" w:cs="Arial"/>
          <w:b/>
        </w:rPr>
        <w:tab/>
        <w:t xml:space="preserve"> </w:t>
      </w:r>
      <w:r w:rsidRPr="008B72DF">
        <w:rPr>
          <w:rFonts w:ascii="Arial Narrow" w:hAnsi="Arial Narrow" w:cs="Arial"/>
          <w:b/>
        </w:rPr>
        <w:tab/>
        <w:t xml:space="preserve">Montant TTC :   </w:t>
      </w:r>
      <w:r w:rsidRPr="008B72DF">
        <w:rPr>
          <w:rFonts w:ascii="Arial Narrow" w:hAnsi="Arial Narrow" w:cs="Arial"/>
          <w:b/>
        </w:rPr>
        <w:tab/>
      </w:r>
      <w:r w:rsidRPr="008B72DF">
        <w:rPr>
          <w:rFonts w:ascii="Arial Narrow" w:hAnsi="Arial Narrow" w:cs="Arial"/>
          <w:b/>
        </w:rPr>
        <w:tab/>
      </w:r>
      <w:r w:rsidR="00DC502B" w:rsidRPr="008B72DF">
        <w:rPr>
          <w:rFonts w:ascii="Arial Narrow" w:hAnsi="Arial Narrow" w:cs="Arial"/>
          <w:b/>
        </w:rPr>
        <w:t>4</w:t>
      </w:r>
      <w:r w:rsidR="008D4D17" w:rsidRPr="008B72DF">
        <w:rPr>
          <w:rFonts w:ascii="Arial Narrow" w:hAnsi="Arial Narrow" w:cs="Arial"/>
          <w:b/>
        </w:rPr>
        <w:t xml:space="preserve">98 999 </w:t>
      </w:r>
      <w:r w:rsidRPr="008B72DF">
        <w:rPr>
          <w:rFonts w:ascii="Arial Narrow" w:hAnsi="Arial Narrow" w:cs="Arial"/>
          <w:b/>
        </w:rPr>
        <w:t>CFA</w:t>
      </w:r>
    </w:p>
    <w:p w14:paraId="1A074B43" w14:textId="77777777" w:rsidR="00C62ADE" w:rsidRDefault="00C62ADE" w:rsidP="00C62ADE">
      <w:pPr>
        <w:spacing w:line="360" w:lineRule="auto"/>
        <w:jc w:val="both"/>
        <w:rPr>
          <w:rFonts w:ascii="Arial Narrow" w:hAnsi="Arial Narrow" w:cs="Arial"/>
          <w:b/>
        </w:rPr>
      </w:pPr>
      <w:r>
        <w:rPr>
          <w:rFonts w:ascii="Arial Narrow" w:hAnsi="Arial Narrow" w:cs="Arial"/>
          <w:b/>
          <w:u w:val="single"/>
        </w:rPr>
        <w:t>Article 3 :</w:t>
      </w:r>
    </w:p>
    <w:p w14:paraId="24DEFD44" w14:textId="709EABE5" w:rsidR="00C62ADE" w:rsidRDefault="00C62ADE" w:rsidP="00C62ADE">
      <w:pPr>
        <w:pStyle w:val="Corpsdetexte3"/>
        <w:spacing w:after="0" w:line="360" w:lineRule="auto"/>
        <w:jc w:val="both"/>
        <w:rPr>
          <w:rFonts w:ascii="Arial Narrow" w:hAnsi="Arial Narrow" w:cs="Arial"/>
          <w:sz w:val="22"/>
          <w:szCs w:val="22"/>
        </w:rPr>
      </w:pPr>
      <w:r>
        <w:rPr>
          <w:rFonts w:ascii="Arial Narrow" w:hAnsi="Arial Narrow" w:cs="Arial"/>
          <w:sz w:val="22"/>
          <w:szCs w:val="22"/>
        </w:rPr>
        <w:t xml:space="preserve">Le délai de livraison des </w:t>
      </w:r>
      <w:r w:rsidR="002A3A6C">
        <w:rPr>
          <w:rFonts w:ascii="Arial Narrow" w:hAnsi="Arial Narrow" w:cs="Arial"/>
          <w:sz w:val="22"/>
          <w:szCs w:val="22"/>
        </w:rPr>
        <w:t>prestations</w:t>
      </w:r>
      <w:r>
        <w:rPr>
          <w:rFonts w:ascii="Arial Narrow" w:hAnsi="Arial Narrow" w:cs="Arial"/>
          <w:sz w:val="22"/>
          <w:szCs w:val="22"/>
        </w:rPr>
        <w:t xml:space="preserve"> susvisés est fixé à </w:t>
      </w:r>
      <w:r w:rsidR="002A3A6C">
        <w:rPr>
          <w:rFonts w:ascii="Arial Narrow" w:hAnsi="Arial Narrow" w:cs="Arial"/>
          <w:b/>
          <w:sz w:val="22"/>
          <w:szCs w:val="22"/>
        </w:rPr>
        <w:t>trois</w:t>
      </w:r>
      <w:r w:rsidRPr="00A003ED">
        <w:rPr>
          <w:rFonts w:ascii="Arial Narrow" w:hAnsi="Arial Narrow" w:cs="Arial"/>
          <w:b/>
          <w:sz w:val="22"/>
          <w:szCs w:val="22"/>
        </w:rPr>
        <w:t xml:space="preserve"> (</w:t>
      </w:r>
      <w:r w:rsidR="002A3A6C">
        <w:rPr>
          <w:rFonts w:ascii="Arial Narrow" w:hAnsi="Arial Narrow" w:cs="Arial"/>
          <w:b/>
          <w:sz w:val="22"/>
          <w:szCs w:val="22"/>
        </w:rPr>
        <w:t>03</w:t>
      </w:r>
      <w:r w:rsidRPr="00A003ED">
        <w:rPr>
          <w:rFonts w:ascii="Arial Narrow" w:hAnsi="Arial Narrow" w:cs="Arial"/>
          <w:b/>
          <w:sz w:val="22"/>
          <w:szCs w:val="22"/>
        </w:rPr>
        <w:t>) mois</w:t>
      </w:r>
      <w:r w:rsidRPr="00A003ED">
        <w:rPr>
          <w:rFonts w:ascii="Arial Narrow" w:hAnsi="Arial Narrow" w:cs="Arial"/>
          <w:sz w:val="22"/>
          <w:szCs w:val="22"/>
        </w:rPr>
        <w:t xml:space="preserve"> </w:t>
      </w:r>
      <w:r>
        <w:rPr>
          <w:rFonts w:ascii="Arial Narrow" w:hAnsi="Arial Narrow" w:cs="Arial"/>
          <w:sz w:val="22"/>
          <w:szCs w:val="22"/>
        </w:rPr>
        <w:t xml:space="preserve">et court à compter de la date de notification de l’Ordre de Service de démarrage des </w:t>
      </w:r>
      <w:r w:rsidR="002A3A6C">
        <w:rPr>
          <w:rFonts w:ascii="Arial Narrow" w:hAnsi="Arial Narrow" w:cs="Arial"/>
          <w:sz w:val="22"/>
          <w:szCs w:val="22"/>
        </w:rPr>
        <w:t>prestations</w:t>
      </w:r>
      <w:r>
        <w:rPr>
          <w:rFonts w:ascii="Arial Narrow" w:hAnsi="Arial Narrow" w:cs="Arial"/>
          <w:sz w:val="22"/>
          <w:szCs w:val="22"/>
        </w:rPr>
        <w:t xml:space="preserve"> concernés.              </w:t>
      </w:r>
    </w:p>
    <w:p w14:paraId="19A6EED3" w14:textId="77777777" w:rsidR="00C62ADE" w:rsidRDefault="00C62ADE" w:rsidP="00C62ADE">
      <w:pPr>
        <w:pStyle w:val="Corpsdetexte3"/>
        <w:spacing w:after="0" w:line="360" w:lineRule="auto"/>
        <w:jc w:val="both"/>
        <w:rPr>
          <w:rFonts w:ascii="Arial Narrow" w:hAnsi="Arial Narrow" w:cs="Arial"/>
          <w:sz w:val="22"/>
          <w:szCs w:val="22"/>
        </w:rPr>
      </w:pPr>
      <w:r>
        <w:rPr>
          <w:rFonts w:ascii="Arial Narrow" w:hAnsi="Arial Narrow" w:cs="Arial"/>
          <w:sz w:val="22"/>
          <w:szCs w:val="22"/>
        </w:rPr>
        <w:t xml:space="preserve">                </w:t>
      </w:r>
    </w:p>
    <w:p w14:paraId="3424D551" w14:textId="77777777" w:rsidR="00C62ADE" w:rsidRDefault="00C62ADE" w:rsidP="00C62ADE">
      <w:pPr>
        <w:spacing w:line="240" w:lineRule="auto"/>
        <w:jc w:val="both"/>
        <w:rPr>
          <w:rFonts w:ascii="Arial Narrow" w:hAnsi="Arial Narrow" w:cs="Arial"/>
          <w:b/>
          <w:u w:val="single"/>
        </w:rPr>
      </w:pPr>
      <w:r>
        <w:rPr>
          <w:rFonts w:ascii="Arial Narrow" w:hAnsi="Arial Narrow" w:cs="Arial"/>
          <w:b/>
          <w:u w:val="single"/>
        </w:rPr>
        <w:t>Article 4 :</w:t>
      </w:r>
    </w:p>
    <w:p w14:paraId="2556D956" w14:textId="77777777" w:rsidR="002A3A6C" w:rsidRDefault="002A3A6C" w:rsidP="00C62ADE">
      <w:pPr>
        <w:pStyle w:val="Corpsdetexte3"/>
        <w:spacing w:after="0" w:line="240" w:lineRule="auto"/>
        <w:rPr>
          <w:rFonts w:ascii="Arial Narrow" w:hAnsi="Arial Narrow" w:cs="Arial"/>
          <w:sz w:val="22"/>
          <w:szCs w:val="22"/>
        </w:rPr>
      </w:pPr>
    </w:p>
    <w:p w14:paraId="041854E7" w14:textId="12356455" w:rsidR="00C62ADE" w:rsidRDefault="00C62ADE" w:rsidP="00C62ADE">
      <w:pPr>
        <w:pStyle w:val="Corpsdetexte3"/>
        <w:spacing w:after="0" w:line="240" w:lineRule="auto"/>
        <w:rPr>
          <w:rFonts w:ascii="Arial Narrow" w:hAnsi="Arial Narrow" w:cs="Arial"/>
          <w:sz w:val="22"/>
          <w:szCs w:val="22"/>
        </w:rPr>
      </w:pPr>
      <w:r>
        <w:rPr>
          <w:rFonts w:ascii="Arial Narrow" w:hAnsi="Arial Narrow" w:cs="Arial"/>
          <w:sz w:val="22"/>
          <w:szCs w:val="22"/>
        </w:rPr>
        <w:t>La présente décision d’attribution sera publiée et communiquée partout où besoin sera. /-</w:t>
      </w:r>
    </w:p>
    <w:p w14:paraId="347DD88B" w14:textId="77777777" w:rsidR="00C62ADE" w:rsidRDefault="00C62ADE" w:rsidP="00C62ADE">
      <w:pPr>
        <w:pStyle w:val="Corpsdetexte3"/>
        <w:spacing w:after="0" w:line="240" w:lineRule="auto"/>
        <w:rPr>
          <w:rFonts w:ascii="Arial Narrow" w:hAnsi="Arial Narrow" w:cs="Arial"/>
          <w:sz w:val="22"/>
          <w:szCs w:val="22"/>
        </w:rPr>
      </w:pPr>
    </w:p>
    <w:p w14:paraId="5AE90FEE" w14:textId="77777777" w:rsidR="00C62ADE" w:rsidRDefault="00C62ADE" w:rsidP="00C62ADE">
      <w:pPr>
        <w:pStyle w:val="Corpsdetexte3"/>
        <w:rPr>
          <w:rFonts w:ascii="Arial Narrow" w:hAnsi="Arial Narrow" w:cs="Arial"/>
          <w:sz w:val="22"/>
          <w:szCs w:val="22"/>
        </w:rPr>
      </w:pPr>
      <w:r>
        <w:rPr>
          <w:rFonts w:ascii="Arial Narrow" w:hAnsi="Arial Narrow" w:cs="Arial"/>
          <w:sz w:val="22"/>
          <w:szCs w:val="22"/>
        </w:rPr>
        <w:t xml:space="preserve">                                                                                   </w:t>
      </w:r>
    </w:p>
    <w:p w14:paraId="4EE27FEB" w14:textId="77777777" w:rsidR="007F7A67" w:rsidRDefault="007F7A67" w:rsidP="00C62ADE">
      <w:pPr>
        <w:pStyle w:val="Corpsdetexte3"/>
        <w:rPr>
          <w:rFonts w:ascii="Arial Narrow" w:hAnsi="Arial Narrow" w:cs="Arial"/>
          <w:sz w:val="22"/>
          <w:szCs w:val="22"/>
        </w:rPr>
      </w:pPr>
    </w:p>
    <w:p w14:paraId="3A150995" w14:textId="77777777" w:rsidR="00C62ADE" w:rsidRDefault="00C62ADE" w:rsidP="00C62ADE">
      <w:pPr>
        <w:pStyle w:val="Corpsdetexte3"/>
        <w:spacing w:line="240" w:lineRule="auto"/>
        <w:jc w:val="center"/>
        <w:rPr>
          <w:rFonts w:ascii="Arial Narrow" w:hAnsi="Arial Narrow" w:cs="Arial"/>
          <w:b/>
          <w:bCs/>
          <w:sz w:val="22"/>
          <w:szCs w:val="22"/>
        </w:rPr>
      </w:pPr>
      <w:r>
        <w:rPr>
          <w:rFonts w:ascii="Arial Narrow" w:hAnsi="Arial Narrow" w:cs="Arial"/>
          <w:b/>
          <w:bCs/>
          <w:sz w:val="22"/>
          <w:szCs w:val="22"/>
        </w:rPr>
        <w:t xml:space="preserve">                                                                                                                                      LE DIRECTEUR GENERAL</w:t>
      </w:r>
    </w:p>
    <w:p w14:paraId="541D7717" w14:textId="0648D54C" w:rsidR="00C62ADE" w:rsidRPr="00223478" w:rsidRDefault="00223478" w:rsidP="00C62ADE">
      <w:pPr>
        <w:spacing w:line="360" w:lineRule="auto"/>
        <w:jc w:val="both"/>
        <w:rPr>
          <w:rFonts w:ascii="Arial Narrow" w:hAnsi="Arial Narrow" w:cs="Arial"/>
          <w:b/>
          <w:bCs/>
        </w:rPr>
      </w:pPr>
      <w:r>
        <w:rPr>
          <w:rFonts w:ascii="Arial Narrow" w:hAnsi="Arial Narrow" w:cs="Arial"/>
        </w:rPr>
        <w:t xml:space="preserve">                                                                                                                                           </w:t>
      </w:r>
      <w:r w:rsidRPr="00223478">
        <w:rPr>
          <w:rFonts w:ascii="Arial Narrow" w:hAnsi="Arial Narrow" w:cs="Arial"/>
          <w:b/>
          <w:bCs/>
        </w:rPr>
        <w:t>OKIE JOHNSON NDOH</w:t>
      </w:r>
    </w:p>
    <w:p w14:paraId="096E7EA8" w14:textId="77777777" w:rsidR="00C62ADE" w:rsidRDefault="00C62ADE" w:rsidP="00C62ADE">
      <w:pPr>
        <w:pStyle w:val="Corpsdetexte3"/>
        <w:rPr>
          <w:rFonts w:ascii="Arial Narrow" w:hAnsi="Arial Narrow" w:cs="Arial"/>
          <w:b/>
          <w:bCs/>
          <w:u w:val="single"/>
        </w:rPr>
      </w:pPr>
      <w:r>
        <w:rPr>
          <w:rFonts w:ascii="Arial Narrow" w:hAnsi="Arial Narrow" w:cs="Arial"/>
          <w:b/>
          <w:bCs/>
          <w:u w:val="single"/>
        </w:rPr>
        <w:t>Ampliations :</w:t>
      </w:r>
    </w:p>
    <w:p w14:paraId="6EFDA994" w14:textId="77777777" w:rsidR="00C62ADE" w:rsidRDefault="00C62ADE" w:rsidP="00C62ADE">
      <w:pPr>
        <w:pStyle w:val="Corpsdetexte3"/>
        <w:numPr>
          <w:ilvl w:val="0"/>
          <w:numId w:val="3"/>
        </w:numPr>
        <w:spacing w:after="0" w:line="240" w:lineRule="auto"/>
        <w:ind w:left="1060" w:hanging="357"/>
        <w:jc w:val="both"/>
        <w:rPr>
          <w:rFonts w:ascii="Arial Narrow" w:hAnsi="Arial Narrow" w:cs="Arial"/>
          <w:bCs/>
        </w:rPr>
      </w:pPr>
      <w:r>
        <w:rPr>
          <w:rFonts w:ascii="Arial Narrow" w:hAnsi="Arial Narrow" w:cs="Arial"/>
          <w:bCs/>
        </w:rPr>
        <w:t>ARMP</w:t>
      </w:r>
    </w:p>
    <w:p w14:paraId="145F7599" w14:textId="77777777" w:rsidR="00C62ADE" w:rsidRDefault="00C62ADE" w:rsidP="00C62ADE">
      <w:pPr>
        <w:pStyle w:val="Corpsdetexte3"/>
        <w:numPr>
          <w:ilvl w:val="0"/>
          <w:numId w:val="3"/>
        </w:numPr>
        <w:spacing w:after="0" w:line="240" w:lineRule="auto"/>
        <w:ind w:left="1060" w:hanging="357"/>
        <w:jc w:val="both"/>
        <w:rPr>
          <w:rFonts w:ascii="Arial Narrow" w:hAnsi="Arial Narrow" w:cs="Arial"/>
          <w:bCs/>
        </w:rPr>
      </w:pPr>
      <w:r>
        <w:rPr>
          <w:rFonts w:ascii="Arial Narrow" w:hAnsi="Arial Narrow" w:cs="Arial"/>
          <w:bCs/>
        </w:rPr>
        <w:t>CIPM</w:t>
      </w:r>
    </w:p>
    <w:p w14:paraId="2D2F388A" w14:textId="77777777" w:rsidR="00C62ADE" w:rsidRDefault="00C62ADE" w:rsidP="00C62ADE">
      <w:pPr>
        <w:pStyle w:val="Paragraphedeliste"/>
        <w:numPr>
          <w:ilvl w:val="0"/>
          <w:numId w:val="3"/>
        </w:numPr>
        <w:spacing w:line="256" w:lineRule="auto"/>
        <w:rPr>
          <w:rFonts w:ascii="Arial Narrow" w:hAnsi="Arial Narrow" w:cs="Arial"/>
          <w:sz w:val="16"/>
          <w:szCs w:val="16"/>
        </w:rPr>
      </w:pPr>
      <w:r>
        <w:rPr>
          <w:rFonts w:ascii="Arial Narrow" w:hAnsi="Arial Narrow" w:cs="Arial"/>
          <w:bCs/>
          <w:sz w:val="16"/>
          <w:szCs w:val="16"/>
        </w:rPr>
        <w:t>Archives</w:t>
      </w:r>
    </w:p>
    <w:p w14:paraId="0798C454" w14:textId="77777777" w:rsidR="00C62ADE" w:rsidRDefault="00C62ADE" w:rsidP="00C62ADE">
      <w:pPr>
        <w:rPr>
          <w:rFonts w:ascii="Arial Narrow" w:hAnsi="Arial Narrow" w:cs="Arial"/>
          <w:b/>
          <w:sz w:val="20"/>
          <w:szCs w:val="20"/>
        </w:rPr>
      </w:pPr>
    </w:p>
    <w:p w14:paraId="0AB074DB" w14:textId="77777777" w:rsidR="00C62ADE" w:rsidRDefault="00C62ADE" w:rsidP="00C62ADE">
      <w:pPr>
        <w:rPr>
          <w:rFonts w:ascii="Arial Narrow" w:hAnsi="Arial Narrow" w:cs="Arial"/>
          <w:b/>
          <w:sz w:val="20"/>
          <w:szCs w:val="20"/>
        </w:rPr>
      </w:pPr>
    </w:p>
    <w:sectPr w:rsidR="00C62ADE" w:rsidSect="009E577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276" w:header="39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6638B" w14:textId="77777777" w:rsidR="0078737A" w:rsidRDefault="0078737A" w:rsidP="00A3099A">
      <w:pPr>
        <w:spacing w:after="0" w:line="240" w:lineRule="auto"/>
      </w:pPr>
      <w:r>
        <w:separator/>
      </w:r>
    </w:p>
  </w:endnote>
  <w:endnote w:type="continuationSeparator" w:id="0">
    <w:p w14:paraId="6092065B" w14:textId="77777777" w:rsidR="0078737A" w:rsidRDefault="0078737A" w:rsidP="00A30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9203" w14:textId="0505E9AF" w:rsidR="00275B38" w:rsidRPr="007F7A67" w:rsidRDefault="007F7A67" w:rsidP="007F7A67">
    <w:pPr>
      <w:pStyle w:val="Pieddepage"/>
      <w:jc w:val="right"/>
    </w:pPr>
    <w:r>
      <w:t xml:space="preserve">Page </w:t>
    </w:r>
    <w:r>
      <w:rPr>
        <w:b/>
        <w:bCs/>
      </w:rPr>
      <w:fldChar w:fldCharType="begin"/>
    </w:r>
    <w:r>
      <w:rPr>
        <w:b/>
        <w:bCs/>
      </w:rPr>
      <w:instrText>PAGE  \* Arabic  \* MERGEFORMAT</w:instrText>
    </w:r>
    <w:r>
      <w:rPr>
        <w:b/>
        <w:bCs/>
      </w:rPr>
      <w:fldChar w:fldCharType="separate"/>
    </w:r>
    <w:r w:rsidR="003A41E4">
      <w:rPr>
        <w:b/>
        <w:bCs/>
        <w:noProof/>
      </w:rPr>
      <w:t>2</w:t>
    </w:r>
    <w:r>
      <w:rPr>
        <w:b/>
        <w:bCs/>
      </w:rPr>
      <w:fldChar w:fldCharType="end"/>
    </w:r>
    <w:r>
      <w:t xml:space="preserve"> sur </w:t>
    </w:r>
    <w:r>
      <w:rPr>
        <w:b/>
        <w:bCs/>
      </w:rPr>
      <w:fldChar w:fldCharType="begin"/>
    </w:r>
    <w:r>
      <w:rPr>
        <w:b/>
        <w:bCs/>
      </w:rPr>
      <w:instrText>NUMPAGES  \* Arabic  \* MERGEFORMAT</w:instrText>
    </w:r>
    <w:r>
      <w:rPr>
        <w:b/>
        <w:bCs/>
      </w:rPr>
      <w:fldChar w:fldCharType="separate"/>
    </w:r>
    <w:r w:rsidR="003A41E4">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1856" w14:textId="77777777" w:rsidR="00275B38" w:rsidRDefault="00275B38" w:rsidP="00F36BA3">
    <w:pPr>
      <w:pStyle w:val="Pieddepage"/>
      <w:tabs>
        <w:tab w:val="clear" w:pos="9072"/>
        <w:tab w:val="left" w:pos="3225"/>
        <w:tab w:val="left" w:pos="6720"/>
      </w:tabs>
      <w:rPr>
        <w:sz w:val="18"/>
        <w:szCs w:val="18"/>
      </w:rPr>
    </w:pPr>
    <w:r>
      <w:rPr>
        <w:sz w:val="18"/>
        <w:szCs w:val="18"/>
      </w:rPr>
      <w:tab/>
    </w: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C2FF9" w14:textId="77777777" w:rsidR="007F7A67" w:rsidRDefault="007F7A67" w:rsidP="007F7A67">
    <w:pPr>
      <w:pStyle w:val="Pieddepage"/>
      <w:rPr>
        <w:sz w:val="18"/>
        <w:szCs w:val="18"/>
      </w:rPr>
    </w:pPr>
    <w:r>
      <w:rPr>
        <w:noProof/>
        <w:sz w:val="18"/>
        <w:szCs w:val="18"/>
        <w:lang w:eastAsia="fr-FR"/>
      </w:rPr>
      <mc:AlternateContent>
        <mc:Choice Requires="wps">
          <w:drawing>
            <wp:anchor distT="4294967294" distB="4294967294" distL="114300" distR="114300" simplePos="0" relativeHeight="251661824" behindDoc="0" locked="0" layoutInCell="1" allowOverlap="1" wp14:anchorId="0B44D467" wp14:editId="3EF1842E">
              <wp:simplePos x="0" y="0"/>
              <wp:positionH relativeFrom="column">
                <wp:posOffset>1181100</wp:posOffset>
              </wp:positionH>
              <wp:positionV relativeFrom="paragraph">
                <wp:posOffset>135255</wp:posOffset>
              </wp:positionV>
              <wp:extent cx="3247390" cy="0"/>
              <wp:effectExtent l="0" t="0" r="29210" b="19050"/>
              <wp:wrapNone/>
              <wp:docPr id="6"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739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B3D2F6" id="Connecteur droit 6"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3pt,10.65pt" to="348.7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" strokecolor="black [3040]">
              <o:lock v:ext="edit" shapetype="f"/>
            </v:line>
          </w:pict>
        </mc:Fallback>
      </mc:AlternateContent>
    </w:r>
  </w:p>
  <w:p w14:paraId="09A925D9" w14:textId="77777777" w:rsidR="007F7A67" w:rsidRDefault="007F7A67" w:rsidP="007F7A67">
    <w:pPr>
      <w:pStyle w:val="Pieddepage"/>
      <w:jc w:val="center"/>
      <w:rPr>
        <w:b/>
        <w:sz w:val="18"/>
        <w:szCs w:val="18"/>
      </w:rPr>
    </w:pPr>
    <w:r>
      <w:rPr>
        <w:b/>
        <w:sz w:val="18"/>
        <w:szCs w:val="18"/>
      </w:rPr>
      <w:t>Etablissement public créé par décret n</w:t>
    </w:r>
    <w:r>
      <w:rPr>
        <w:rFonts w:cstheme="minorHAnsi"/>
        <w:b/>
        <w:sz w:val="18"/>
        <w:szCs w:val="18"/>
      </w:rPr>
      <w:t>⁰</w:t>
    </w:r>
    <w:r>
      <w:rPr>
        <w:b/>
        <w:sz w:val="18"/>
        <w:szCs w:val="18"/>
      </w:rPr>
      <w:t>74/458 du 10 mai 1974 et réorganisé par décret n</w:t>
    </w:r>
    <w:r>
      <w:rPr>
        <w:rFonts w:cstheme="minorHAnsi"/>
        <w:b/>
        <w:sz w:val="18"/>
        <w:szCs w:val="18"/>
      </w:rPr>
      <w:t>⁰</w:t>
    </w:r>
    <w:r>
      <w:rPr>
        <w:b/>
        <w:sz w:val="18"/>
        <w:szCs w:val="18"/>
      </w:rPr>
      <w:t>2019/032 du 24 janvier 2019</w:t>
    </w:r>
  </w:p>
  <w:p w14:paraId="391DA6C3" w14:textId="77777777" w:rsidR="007F7A67" w:rsidRDefault="007F7A67" w:rsidP="007F7A67">
    <w:pPr>
      <w:pStyle w:val="Pieddepage"/>
      <w:jc w:val="center"/>
      <w:rPr>
        <w:b/>
        <w:sz w:val="18"/>
        <w:szCs w:val="18"/>
      </w:rPr>
    </w:pPr>
    <w:r>
      <w:rPr>
        <w:b/>
        <w:sz w:val="18"/>
        <w:szCs w:val="18"/>
      </w:rPr>
      <w:t>Siege Social : B.P/PO Box 501 Yaoundé Cameroun N</w:t>
    </w:r>
    <w:r>
      <w:rPr>
        <w:rFonts w:cstheme="minorHAnsi"/>
        <w:b/>
        <w:sz w:val="18"/>
        <w:szCs w:val="18"/>
      </w:rPr>
      <w:t>⁰</w:t>
    </w:r>
    <w:r>
      <w:rPr>
        <w:b/>
        <w:sz w:val="18"/>
        <w:szCs w:val="18"/>
      </w:rPr>
      <w:t xml:space="preserve"> Contrib : CM 57400000455R – RC N</w:t>
    </w:r>
    <w:r>
      <w:rPr>
        <w:rFonts w:cstheme="minorHAnsi"/>
        <w:b/>
        <w:sz w:val="18"/>
        <w:szCs w:val="18"/>
      </w:rPr>
      <w:t>⁰</w:t>
    </w:r>
    <w:r>
      <w:rPr>
        <w:b/>
        <w:sz w:val="18"/>
        <w:szCs w:val="18"/>
      </w:rPr>
      <w:t>74/458</w:t>
    </w:r>
  </w:p>
  <w:p w14:paraId="419351C5" w14:textId="77777777" w:rsidR="007F7A67" w:rsidRDefault="007F7A67" w:rsidP="007F7A67">
    <w:pPr>
      <w:pStyle w:val="Pieddepage"/>
      <w:jc w:val="center"/>
      <w:rPr>
        <w:b/>
        <w:sz w:val="18"/>
        <w:szCs w:val="18"/>
      </w:rPr>
    </w:pPr>
    <w:r>
      <w:rPr>
        <w:b/>
        <w:sz w:val="18"/>
        <w:szCs w:val="18"/>
      </w:rPr>
      <w:t xml:space="preserve">Yaoundé -Tel (+237) 222 50 30 00/ 222 50 30 10/Fax (+237) 222 50 30 05/ 222 50 30 03 </w:t>
    </w:r>
  </w:p>
  <w:p w14:paraId="4BB4BE9E" w14:textId="0896DAA7" w:rsidR="007F7A67" w:rsidRPr="009E5779" w:rsidRDefault="007F7A67" w:rsidP="007F7A67">
    <w:pPr>
      <w:pStyle w:val="Pieddepage"/>
      <w:jc w:val="center"/>
      <w:rPr>
        <w:b/>
        <w:sz w:val="16"/>
        <w:szCs w:val="16"/>
      </w:rPr>
    </w:pPr>
    <w:r>
      <w:rPr>
        <w:b/>
        <w:sz w:val="18"/>
        <w:szCs w:val="18"/>
      </w:rPr>
      <w:t>Douala – Tel/Fax : (+237) 233 42 58 69</w:t>
    </w:r>
    <w:r w:rsidR="00DC62FF">
      <w:rPr>
        <w:b/>
        <w:sz w:val="18"/>
        <w:szCs w:val="18"/>
      </w:rPr>
      <w:t xml:space="preserve"> - </w:t>
    </w:r>
    <w:hyperlink r:id="rId1" w:history="1">
      <w:r>
        <w:rPr>
          <w:rStyle w:val="Lienhypertexte"/>
          <w:b/>
          <w:sz w:val="18"/>
          <w:szCs w:val="18"/>
        </w:rPr>
        <w:t>contact@csph.cm</w:t>
      </w:r>
    </w:hyperlink>
    <w:r>
      <w:rPr>
        <w:b/>
        <w:sz w:val="18"/>
        <w:szCs w:val="18"/>
      </w:rPr>
      <w:t xml:space="preserve"> – </w:t>
    </w:r>
    <w:hyperlink r:id="rId2" w:history="1">
      <w:r>
        <w:rPr>
          <w:rStyle w:val="Lienhypertexte"/>
          <w:b/>
          <w:sz w:val="18"/>
          <w:szCs w:val="18"/>
        </w:rPr>
        <w:t>www.csph.cm</w:t>
      </w:r>
    </w:hyperlink>
    <w:r>
      <w:rPr>
        <w:b/>
        <w:sz w:val="18"/>
        <w:szCs w:val="18"/>
      </w:rPr>
      <w:t xml:space="preserve"> </w:t>
    </w:r>
  </w:p>
  <w:p w14:paraId="438A0049" w14:textId="14F9B230" w:rsidR="007F7A67" w:rsidRDefault="007F7A67">
    <w:pPr>
      <w:pStyle w:val="Pieddepage"/>
    </w:pPr>
    <w:r>
      <w:rPr>
        <w:b/>
        <w:sz w:val="18"/>
        <w:szCs w:val="18"/>
      </w:rPr>
      <w:t xml:space="preserve">                                                                                                                                                                                                    </w:t>
    </w:r>
    <w:r>
      <w:t xml:space="preserve">Page </w:t>
    </w:r>
    <w:r>
      <w:rPr>
        <w:b/>
        <w:bCs/>
      </w:rPr>
      <w:fldChar w:fldCharType="begin"/>
    </w:r>
    <w:r>
      <w:rPr>
        <w:b/>
        <w:bCs/>
      </w:rPr>
      <w:instrText>PAGE  \* Arabic  \* MERGEFORMAT</w:instrText>
    </w:r>
    <w:r>
      <w:rPr>
        <w:b/>
        <w:bCs/>
      </w:rPr>
      <w:fldChar w:fldCharType="separate"/>
    </w:r>
    <w:r w:rsidR="003A41E4">
      <w:rPr>
        <w:b/>
        <w:bCs/>
        <w:noProof/>
      </w:rPr>
      <w:t>1</w:t>
    </w:r>
    <w:r>
      <w:rPr>
        <w:b/>
        <w:bCs/>
      </w:rPr>
      <w:fldChar w:fldCharType="end"/>
    </w:r>
    <w:r>
      <w:t xml:space="preserve"> sur </w:t>
    </w:r>
    <w:r>
      <w:rPr>
        <w:b/>
        <w:bCs/>
      </w:rPr>
      <w:fldChar w:fldCharType="begin"/>
    </w:r>
    <w:r>
      <w:rPr>
        <w:b/>
        <w:bCs/>
      </w:rPr>
      <w:instrText>NUMPAGES  \* Arabic  \* MERGEFORMAT</w:instrText>
    </w:r>
    <w:r>
      <w:rPr>
        <w:b/>
        <w:bCs/>
      </w:rPr>
      <w:fldChar w:fldCharType="separate"/>
    </w:r>
    <w:r w:rsidR="003A41E4">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9DF68" w14:textId="77777777" w:rsidR="0078737A" w:rsidRDefault="0078737A" w:rsidP="00A3099A">
      <w:pPr>
        <w:spacing w:after="0" w:line="240" w:lineRule="auto"/>
      </w:pPr>
      <w:r>
        <w:separator/>
      </w:r>
    </w:p>
  </w:footnote>
  <w:footnote w:type="continuationSeparator" w:id="0">
    <w:p w14:paraId="7EFE17B5" w14:textId="77777777" w:rsidR="0078737A" w:rsidRDefault="0078737A" w:rsidP="00A30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8355" w14:textId="77777777" w:rsidR="00275B38" w:rsidRDefault="00223478">
    <w:pPr>
      <w:pStyle w:val="En-tte"/>
    </w:pPr>
    <w:r>
      <w:rPr>
        <w:noProof/>
        <w:lang w:eastAsia="fr-FR"/>
      </w:rPr>
      <w:pict w14:anchorId="660E9B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076672" o:spid="_x0000_s2050" type="#_x0000_t75" style="position:absolute;margin-left:0;margin-top:0;width:452.95pt;height:137.6pt;z-index:-251657728;mso-position-horizontal:center;mso-position-horizontal-relative:margin;mso-position-vertical:center;mso-position-vertical-relative:margin" o:allowincell="f">
          <v:imagedata r:id="rId1" o:title="LOGO CSPH NEW Black &amp; Whit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BD86" w14:textId="77777777" w:rsidR="00275B38" w:rsidRDefault="003E5A7F">
    <w:pPr>
      <w:pStyle w:val="En-tte"/>
    </w:pPr>
    <w:r>
      <w:rPr>
        <w:noProof/>
        <w:lang w:eastAsia="fr-FR"/>
      </w:rPr>
      <mc:AlternateContent>
        <mc:Choice Requires="wpg">
          <w:drawing>
            <wp:anchor distT="0" distB="0" distL="114300" distR="114300" simplePos="0" relativeHeight="251655680" behindDoc="1" locked="0" layoutInCell="1" allowOverlap="1" wp14:anchorId="595D8C91" wp14:editId="74E685A4">
              <wp:simplePos x="0" y="0"/>
              <wp:positionH relativeFrom="margin">
                <wp:align>center</wp:align>
              </wp:positionH>
              <wp:positionV relativeFrom="paragraph">
                <wp:posOffset>-353695</wp:posOffset>
              </wp:positionV>
              <wp:extent cx="6958965" cy="1476375"/>
              <wp:effectExtent l="0" t="0" r="3810" b="1270"/>
              <wp:wrapNone/>
              <wp:docPr id="1"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965" cy="1476375"/>
                        <a:chOff x="0" y="0"/>
                        <a:chExt cx="68066" cy="5686"/>
                      </a:xfrm>
                    </wpg:grpSpPr>
                    <wps:wsp>
                      <wps:cNvPr id="3" name="Text Box 9"/>
                      <wps:cNvSpPr txBox="1">
                        <a:spLocks noChangeArrowheads="1"/>
                      </wps:cNvSpPr>
                      <wps:spPr bwMode="auto">
                        <a:xfrm>
                          <a:off x="0" y="0"/>
                          <a:ext cx="21299" cy="5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0E75C" w14:textId="77777777" w:rsidR="00275B38" w:rsidRDefault="00275B38" w:rsidP="00CF52BF">
                            <w:pPr>
                              <w:spacing w:after="0" w:line="240" w:lineRule="auto"/>
                              <w:jc w:val="center"/>
                              <w:rPr>
                                <w:rFonts w:cs="Arial"/>
                                <w:sz w:val="23"/>
                                <w:szCs w:val="23"/>
                              </w:rPr>
                            </w:pPr>
                          </w:p>
                          <w:p w14:paraId="47688485" w14:textId="77777777" w:rsidR="00275B38" w:rsidRDefault="00275B38" w:rsidP="00CF52BF">
                            <w:pPr>
                              <w:spacing w:after="0" w:line="240" w:lineRule="auto"/>
                              <w:jc w:val="center"/>
                              <w:rPr>
                                <w:rFonts w:cs="Arial"/>
                                <w:sz w:val="23"/>
                                <w:szCs w:val="23"/>
                              </w:rPr>
                            </w:pPr>
                          </w:p>
                          <w:p w14:paraId="0FB0C2D4" w14:textId="77777777" w:rsidR="00275B38" w:rsidRDefault="00275B38" w:rsidP="00CF52BF">
                            <w:pPr>
                              <w:spacing w:after="0" w:line="240" w:lineRule="auto"/>
                              <w:jc w:val="center"/>
                              <w:rPr>
                                <w:rFonts w:cs="Arial"/>
                                <w:sz w:val="23"/>
                                <w:szCs w:val="23"/>
                              </w:rPr>
                            </w:pPr>
                          </w:p>
                          <w:p w14:paraId="0B2EF0B2" w14:textId="77777777" w:rsidR="00275B38" w:rsidRPr="00381890" w:rsidRDefault="00275B38" w:rsidP="00CF52BF">
                            <w:pPr>
                              <w:spacing w:after="0" w:line="240" w:lineRule="auto"/>
                              <w:jc w:val="center"/>
                              <w:rPr>
                                <w:rFonts w:cs="Arial"/>
                                <w:b/>
                                <w:sz w:val="23"/>
                                <w:szCs w:val="23"/>
                              </w:rPr>
                            </w:pPr>
                            <w:r w:rsidRPr="00381890">
                              <w:rPr>
                                <w:rFonts w:cs="Arial"/>
                                <w:b/>
                                <w:sz w:val="23"/>
                                <w:szCs w:val="23"/>
                              </w:rPr>
                              <w:t>REPUBLIQUE DU CAMEROUN</w:t>
                            </w:r>
                          </w:p>
                          <w:p w14:paraId="22D4A08D" w14:textId="77777777" w:rsidR="00275B38" w:rsidRPr="00381890" w:rsidRDefault="00275B38" w:rsidP="00CF52BF">
                            <w:pPr>
                              <w:spacing w:after="0" w:line="240" w:lineRule="auto"/>
                              <w:jc w:val="center"/>
                              <w:rPr>
                                <w:rFonts w:cs="Arial"/>
                                <w:b/>
                                <w:sz w:val="20"/>
                                <w:szCs w:val="20"/>
                              </w:rPr>
                            </w:pPr>
                            <w:r w:rsidRPr="00381890">
                              <w:rPr>
                                <w:rFonts w:cs="Arial"/>
                                <w:b/>
                                <w:sz w:val="20"/>
                                <w:szCs w:val="20"/>
                              </w:rPr>
                              <w:t>Paix - Travail - Patrie</w:t>
                            </w:r>
                          </w:p>
                          <w:p w14:paraId="52200A6D" w14:textId="77777777" w:rsidR="00275B38" w:rsidRPr="00925530" w:rsidRDefault="00275B38" w:rsidP="00CF52BF">
                            <w:pPr>
                              <w:spacing w:after="0" w:line="240" w:lineRule="auto"/>
                              <w:jc w:val="center"/>
                              <w:rPr>
                                <w:rFonts w:cs="Arial"/>
                                <w:sz w:val="23"/>
                                <w:szCs w:val="23"/>
                              </w:rPr>
                            </w:pPr>
                            <w:r w:rsidRPr="00925530">
                              <w:rPr>
                                <w:rFonts w:cs="Arial"/>
                                <w:sz w:val="23"/>
                                <w:szCs w:val="23"/>
                              </w:rPr>
                              <w:t>-------------</w:t>
                            </w:r>
                          </w:p>
                        </w:txbxContent>
                      </wps:txbx>
                      <wps:bodyPr rot="0" vert="horz" wrap="square" lIns="91440" tIns="45720" rIns="91440" bIns="45720" anchor="t" anchorCtr="0" upright="1">
                        <a:noAutofit/>
                      </wps:bodyPr>
                    </wps:wsp>
                    <wps:wsp>
                      <wps:cNvPr id="4" name="Text Box 10"/>
                      <wps:cNvSpPr txBox="1">
                        <a:spLocks noChangeArrowheads="1"/>
                      </wps:cNvSpPr>
                      <wps:spPr bwMode="auto">
                        <a:xfrm>
                          <a:off x="46767" y="0"/>
                          <a:ext cx="21299" cy="5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4C8B5" w14:textId="77777777" w:rsidR="00275B38" w:rsidRDefault="00275B38" w:rsidP="00CF52BF">
                            <w:pPr>
                              <w:spacing w:after="0"/>
                              <w:jc w:val="center"/>
                              <w:rPr>
                                <w:rFonts w:cs="Arial"/>
                                <w:sz w:val="23"/>
                                <w:szCs w:val="23"/>
                                <w:lang w:val="en-GB"/>
                              </w:rPr>
                            </w:pPr>
                          </w:p>
                          <w:p w14:paraId="37F4B5E6" w14:textId="77777777" w:rsidR="00275B38" w:rsidRDefault="00275B38" w:rsidP="00CF52BF">
                            <w:pPr>
                              <w:spacing w:after="0"/>
                              <w:jc w:val="center"/>
                              <w:rPr>
                                <w:rFonts w:cs="Arial"/>
                                <w:sz w:val="23"/>
                                <w:szCs w:val="23"/>
                                <w:lang w:val="en-GB"/>
                              </w:rPr>
                            </w:pPr>
                          </w:p>
                          <w:p w14:paraId="41F312D8" w14:textId="77777777" w:rsidR="00275B38" w:rsidRDefault="00275B38" w:rsidP="00CF52BF">
                            <w:pPr>
                              <w:spacing w:after="0"/>
                              <w:jc w:val="center"/>
                              <w:rPr>
                                <w:rFonts w:cs="Arial"/>
                                <w:sz w:val="23"/>
                                <w:szCs w:val="23"/>
                                <w:lang w:val="en-GB"/>
                              </w:rPr>
                            </w:pPr>
                          </w:p>
                          <w:p w14:paraId="2526BD97" w14:textId="77777777" w:rsidR="00275B38" w:rsidRPr="00381890" w:rsidRDefault="00275B38" w:rsidP="00CF52BF">
                            <w:pPr>
                              <w:spacing w:after="0"/>
                              <w:jc w:val="center"/>
                              <w:rPr>
                                <w:rFonts w:cs="Arial"/>
                                <w:b/>
                                <w:sz w:val="23"/>
                                <w:szCs w:val="23"/>
                                <w:lang w:val="en-GB"/>
                              </w:rPr>
                            </w:pPr>
                            <w:r w:rsidRPr="00381890">
                              <w:rPr>
                                <w:rFonts w:cs="Arial"/>
                                <w:b/>
                                <w:sz w:val="23"/>
                                <w:szCs w:val="23"/>
                                <w:lang w:val="en-GB"/>
                              </w:rPr>
                              <w:t>REPUBLIC OF CAMEROON</w:t>
                            </w:r>
                          </w:p>
                          <w:p w14:paraId="5A440A84" w14:textId="77777777" w:rsidR="00275B38" w:rsidRPr="00381890" w:rsidRDefault="00275B38" w:rsidP="00CF52BF">
                            <w:pPr>
                              <w:spacing w:after="0"/>
                              <w:jc w:val="center"/>
                              <w:rPr>
                                <w:rFonts w:cs="Arial"/>
                                <w:b/>
                                <w:sz w:val="20"/>
                                <w:szCs w:val="20"/>
                                <w:lang w:val="en-GB"/>
                              </w:rPr>
                            </w:pPr>
                            <w:r w:rsidRPr="00381890">
                              <w:rPr>
                                <w:rFonts w:cs="Arial"/>
                                <w:b/>
                                <w:sz w:val="20"/>
                                <w:szCs w:val="20"/>
                                <w:lang w:val="en-GB"/>
                              </w:rPr>
                              <w:t>Peace - Work - Fatherland</w:t>
                            </w:r>
                          </w:p>
                          <w:p w14:paraId="7F5460C9" w14:textId="77777777" w:rsidR="00275B38" w:rsidRPr="00925530" w:rsidRDefault="00275B38" w:rsidP="00CF52BF">
                            <w:pPr>
                              <w:spacing w:after="0" w:line="240" w:lineRule="auto"/>
                              <w:jc w:val="center"/>
                              <w:rPr>
                                <w:rFonts w:cs="Arial"/>
                                <w:sz w:val="23"/>
                                <w:szCs w:val="23"/>
                                <w:lang w:val="en-GB"/>
                              </w:rPr>
                            </w:pPr>
                            <w:r w:rsidRPr="00925530">
                              <w:rPr>
                                <w:rFonts w:cs="Arial"/>
                                <w:sz w:val="23"/>
                                <w:szCs w:val="23"/>
                                <w:lang w:val="en-GB"/>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595D8C91" id="Groupe 6" o:spid="_x0000_s1026" style="position:absolute;margin-left:0;margin-top:-27.85pt;width:547.95pt;height:116.25pt;z-index:-251660800;mso-position-horizontal:center;mso-position-horizontal-relative:margin;mso-height-relative:margin" coordsize="68066,5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">
              <v:shapetype id="_x0000_t202" coordsize="21600,21600" o:spt="202" path="m,l,21600r21600,l21600,xe">
                <v:stroke joinstyle="miter"/>
                <v:path gradientshapeok="t" o:connecttype="rect"/>
              </v:shapetype>
              <v:shape id="Text Box 9" o:spid="_x0000_s1027" type="#_x0000_t202" style="position:absolute;width:21299;height:5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3570E75C" w14:textId="77777777" w:rsidR="00275B38" w:rsidRDefault="00275B38" w:rsidP="00CF52BF">
                      <w:pPr>
                        <w:spacing w:after="0" w:line="240" w:lineRule="auto"/>
                        <w:jc w:val="center"/>
                        <w:rPr>
                          <w:rFonts w:cs="Arial"/>
                          <w:sz w:val="23"/>
                          <w:szCs w:val="23"/>
                        </w:rPr>
                      </w:pPr>
                    </w:p>
                    <w:p w14:paraId="47688485" w14:textId="77777777" w:rsidR="00275B38" w:rsidRDefault="00275B38" w:rsidP="00CF52BF">
                      <w:pPr>
                        <w:spacing w:after="0" w:line="240" w:lineRule="auto"/>
                        <w:jc w:val="center"/>
                        <w:rPr>
                          <w:rFonts w:cs="Arial"/>
                          <w:sz w:val="23"/>
                          <w:szCs w:val="23"/>
                        </w:rPr>
                      </w:pPr>
                    </w:p>
                    <w:p w14:paraId="0FB0C2D4" w14:textId="77777777" w:rsidR="00275B38" w:rsidRDefault="00275B38" w:rsidP="00CF52BF">
                      <w:pPr>
                        <w:spacing w:after="0" w:line="240" w:lineRule="auto"/>
                        <w:jc w:val="center"/>
                        <w:rPr>
                          <w:rFonts w:cs="Arial"/>
                          <w:sz w:val="23"/>
                          <w:szCs w:val="23"/>
                        </w:rPr>
                      </w:pPr>
                    </w:p>
                    <w:p w14:paraId="0B2EF0B2" w14:textId="77777777" w:rsidR="00275B38" w:rsidRPr="00381890" w:rsidRDefault="00275B38" w:rsidP="00CF52BF">
                      <w:pPr>
                        <w:spacing w:after="0" w:line="240" w:lineRule="auto"/>
                        <w:jc w:val="center"/>
                        <w:rPr>
                          <w:rFonts w:cs="Arial"/>
                          <w:b/>
                          <w:sz w:val="23"/>
                          <w:szCs w:val="23"/>
                        </w:rPr>
                      </w:pPr>
                      <w:r w:rsidRPr="00381890">
                        <w:rPr>
                          <w:rFonts w:cs="Arial"/>
                          <w:b/>
                          <w:sz w:val="23"/>
                          <w:szCs w:val="23"/>
                        </w:rPr>
                        <w:t>REPUBLIQUE DU CAMEROUN</w:t>
                      </w:r>
                    </w:p>
                    <w:p w14:paraId="22D4A08D" w14:textId="77777777" w:rsidR="00275B38" w:rsidRPr="00381890" w:rsidRDefault="00275B38" w:rsidP="00CF52BF">
                      <w:pPr>
                        <w:spacing w:after="0" w:line="240" w:lineRule="auto"/>
                        <w:jc w:val="center"/>
                        <w:rPr>
                          <w:rFonts w:cs="Arial"/>
                          <w:b/>
                          <w:sz w:val="20"/>
                          <w:szCs w:val="20"/>
                        </w:rPr>
                      </w:pPr>
                      <w:r w:rsidRPr="00381890">
                        <w:rPr>
                          <w:rFonts w:cs="Arial"/>
                          <w:b/>
                          <w:sz w:val="20"/>
                          <w:szCs w:val="20"/>
                        </w:rPr>
                        <w:t>Paix - Travail - Patrie</w:t>
                      </w:r>
                    </w:p>
                    <w:p w14:paraId="52200A6D" w14:textId="77777777" w:rsidR="00275B38" w:rsidRPr="00925530" w:rsidRDefault="00275B38" w:rsidP="00CF52BF">
                      <w:pPr>
                        <w:spacing w:after="0" w:line="240" w:lineRule="auto"/>
                        <w:jc w:val="center"/>
                        <w:rPr>
                          <w:rFonts w:cs="Arial"/>
                          <w:sz w:val="23"/>
                          <w:szCs w:val="23"/>
                        </w:rPr>
                      </w:pPr>
                      <w:r w:rsidRPr="00925530">
                        <w:rPr>
                          <w:rFonts w:cs="Arial"/>
                          <w:sz w:val="23"/>
                          <w:szCs w:val="23"/>
                        </w:rPr>
                        <w:t>-------------</w:t>
                      </w:r>
                    </w:p>
                  </w:txbxContent>
                </v:textbox>
              </v:shape>
              <v:shape id="Text Box 10" o:spid="_x0000_s1028" type="#_x0000_t202" style="position:absolute;left:46767;width:21299;height:5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4E4C8B5" w14:textId="77777777" w:rsidR="00275B38" w:rsidRDefault="00275B38" w:rsidP="00CF52BF">
                      <w:pPr>
                        <w:spacing w:after="0"/>
                        <w:jc w:val="center"/>
                        <w:rPr>
                          <w:rFonts w:cs="Arial"/>
                          <w:sz w:val="23"/>
                          <w:szCs w:val="23"/>
                          <w:lang w:val="en-GB"/>
                        </w:rPr>
                      </w:pPr>
                    </w:p>
                    <w:p w14:paraId="37F4B5E6" w14:textId="77777777" w:rsidR="00275B38" w:rsidRDefault="00275B38" w:rsidP="00CF52BF">
                      <w:pPr>
                        <w:spacing w:after="0"/>
                        <w:jc w:val="center"/>
                        <w:rPr>
                          <w:rFonts w:cs="Arial"/>
                          <w:sz w:val="23"/>
                          <w:szCs w:val="23"/>
                          <w:lang w:val="en-GB"/>
                        </w:rPr>
                      </w:pPr>
                    </w:p>
                    <w:p w14:paraId="41F312D8" w14:textId="77777777" w:rsidR="00275B38" w:rsidRDefault="00275B38" w:rsidP="00CF52BF">
                      <w:pPr>
                        <w:spacing w:after="0"/>
                        <w:jc w:val="center"/>
                        <w:rPr>
                          <w:rFonts w:cs="Arial"/>
                          <w:sz w:val="23"/>
                          <w:szCs w:val="23"/>
                          <w:lang w:val="en-GB"/>
                        </w:rPr>
                      </w:pPr>
                    </w:p>
                    <w:p w14:paraId="2526BD97" w14:textId="77777777" w:rsidR="00275B38" w:rsidRPr="00381890" w:rsidRDefault="00275B38" w:rsidP="00CF52BF">
                      <w:pPr>
                        <w:spacing w:after="0"/>
                        <w:jc w:val="center"/>
                        <w:rPr>
                          <w:rFonts w:cs="Arial"/>
                          <w:b/>
                          <w:sz w:val="23"/>
                          <w:szCs w:val="23"/>
                          <w:lang w:val="en-GB"/>
                        </w:rPr>
                      </w:pPr>
                      <w:r w:rsidRPr="00381890">
                        <w:rPr>
                          <w:rFonts w:cs="Arial"/>
                          <w:b/>
                          <w:sz w:val="23"/>
                          <w:szCs w:val="23"/>
                          <w:lang w:val="en-GB"/>
                        </w:rPr>
                        <w:t>REPUBLIC OF CAMEROON</w:t>
                      </w:r>
                    </w:p>
                    <w:p w14:paraId="5A440A84" w14:textId="77777777" w:rsidR="00275B38" w:rsidRPr="00381890" w:rsidRDefault="00275B38" w:rsidP="00CF52BF">
                      <w:pPr>
                        <w:spacing w:after="0"/>
                        <w:jc w:val="center"/>
                        <w:rPr>
                          <w:rFonts w:cs="Arial"/>
                          <w:b/>
                          <w:sz w:val="20"/>
                          <w:szCs w:val="20"/>
                          <w:lang w:val="en-GB"/>
                        </w:rPr>
                      </w:pPr>
                      <w:r w:rsidRPr="00381890">
                        <w:rPr>
                          <w:rFonts w:cs="Arial"/>
                          <w:b/>
                          <w:sz w:val="20"/>
                          <w:szCs w:val="20"/>
                          <w:lang w:val="en-GB"/>
                        </w:rPr>
                        <w:t>Peace - Work - Fatherland</w:t>
                      </w:r>
                    </w:p>
                    <w:p w14:paraId="7F5460C9" w14:textId="77777777" w:rsidR="00275B38" w:rsidRPr="00925530" w:rsidRDefault="00275B38" w:rsidP="00CF52BF">
                      <w:pPr>
                        <w:spacing w:after="0" w:line="240" w:lineRule="auto"/>
                        <w:jc w:val="center"/>
                        <w:rPr>
                          <w:rFonts w:cs="Arial"/>
                          <w:sz w:val="23"/>
                          <w:szCs w:val="23"/>
                          <w:lang w:val="en-GB"/>
                        </w:rPr>
                      </w:pPr>
                      <w:r w:rsidRPr="00925530">
                        <w:rPr>
                          <w:rFonts w:cs="Arial"/>
                          <w:sz w:val="23"/>
                          <w:szCs w:val="23"/>
                          <w:lang w:val="en-GB"/>
                        </w:rPr>
                        <w:t>-------------</w:t>
                      </w:r>
                    </w:p>
                  </w:txbxContent>
                </v:textbox>
              </v:shape>
              <w10:wrap anchorx="margin"/>
            </v:group>
          </w:pict>
        </mc:Fallback>
      </mc:AlternateContent>
    </w:r>
    <w:r w:rsidR="00223478">
      <w:rPr>
        <w:noProof/>
        <w:lang w:eastAsia="fr-FR"/>
      </w:rPr>
      <w:pict w14:anchorId="4AA1E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076673" o:spid="_x0000_s2051" type="#_x0000_t75" style="position:absolute;margin-left:0;margin-top:0;width:452.95pt;height:137.6pt;z-index:-251656704;mso-position-horizontal:center;mso-position-horizontal-relative:margin;mso-position-vertical:center;mso-position-vertical-relative:margin" o:allowincell="f">
          <v:imagedata r:id="rId1" o:title="LOGO CSPH NEW Black &amp; Whit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2CB7" w14:textId="325CA60E" w:rsidR="00275B38" w:rsidRDefault="007F7A67" w:rsidP="007F7A67">
    <w:pPr>
      <w:pStyle w:val="En-tte"/>
      <w:tabs>
        <w:tab w:val="clear" w:pos="4536"/>
        <w:tab w:val="clear" w:pos="9072"/>
        <w:tab w:val="left" w:pos="5745"/>
      </w:tabs>
    </w:pPr>
    <w:r>
      <w:rPr>
        <w:noProof/>
        <w:lang w:eastAsia="fr-FR"/>
      </w:rPr>
      <mc:AlternateContent>
        <mc:Choice Requires="wpg">
          <w:drawing>
            <wp:anchor distT="0" distB="0" distL="114300" distR="114300" simplePos="0" relativeHeight="251663872" behindDoc="1" locked="0" layoutInCell="1" allowOverlap="1" wp14:anchorId="3A1B70CF" wp14:editId="5614FF03">
              <wp:simplePos x="0" y="0"/>
              <wp:positionH relativeFrom="margin">
                <wp:posOffset>-428625</wp:posOffset>
              </wp:positionH>
              <wp:positionV relativeFrom="paragraph">
                <wp:posOffset>-142875</wp:posOffset>
              </wp:positionV>
              <wp:extent cx="6806565" cy="819150"/>
              <wp:effectExtent l="0" t="0" r="0" b="0"/>
              <wp:wrapNone/>
              <wp:docPr id="7"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6565" cy="819150"/>
                        <a:chOff x="0" y="0"/>
                        <a:chExt cx="6806696" cy="568668"/>
                      </a:xfrm>
                    </wpg:grpSpPr>
                    <wps:wsp>
                      <wps:cNvPr id="8" name="Text Box 9"/>
                      <wps:cNvSpPr txBox="1">
                        <a:spLocks noChangeArrowheads="1"/>
                      </wps:cNvSpPr>
                      <wps:spPr bwMode="auto">
                        <a:xfrm>
                          <a:off x="0" y="0"/>
                          <a:ext cx="2129921" cy="568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7ED0F" w14:textId="77777777" w:rsidR="007F7A67" w:rsidRDefault="007F7A67" w:rsidP="007F7A67">
                            <w:pPr>
                              <w:spacing w:after="0" w:line="240" w:lineRule="auto"/>
                              <w:jc w:val="center"/>
                              <w:rPr>
                                <w:rFonts w:cs="Arial"/>
                                <w:sz w:val="23"/>
                                <w:szCs w:val="23"/>
                              </w:rPr>
                            </w:pPr>
                          </w:p>
                          <w:p w14:paraId="485E2B9F" w14:textId="77777777" w:rsidR="007F7A67" w:rsidRPr="00381890" w:rsidRDefault="007F7A67" w:rsidP="007F7A67">
                            <w:pPr>
                              <w:spacing w:after="0" w:line="240" w:lineRule="auto"/>
                              <w:jc w:val="center"/>
                              <w:rPr>
                                <w:rFonts w:cs="Arial"/>
                                <w:b/>
                                <w:sz w:val="23"/>
                                <w:szCs w:val="23"/>
                              </w:rPr>
                            </w:pPr>
                            <w:r w:rsidRPr="00381890">
                              <w:rPr>
                                <w:rFonts w:cs="Arial"/>
                                <w:b/>
                                <w:sz w:val="23"/>
                                <w:szCs w:val="23"/>
                              </w:rPr>
                              <w:t>REPUBLIQUE DU CAMEROU</w:t>
                            </w:r>
                            <w:r>
                              <w:rPr>
                                <w:rFonts w:cs="Arial"/>
                                <w:b/>
                                <w:sz w:val="23"/>
                                <w:szCs w:val="23"/>
                              </w:rPr>
                              <w:t>N</w:t>
                            </w:r>
                          </w:p>
                          <w:p w14:paraId="5FBC3E10" w14:textId="77777777" w:rsidR="007F7A67" w:rsidRPr="00381890" w:rsidRDefault="007F7A67" w:rsidP="007F7A67">
                            <w:pPr>
                              <w:spacing w:after="0" w:line="240" w:lineRule="auto"/>
                              <w:jc w:val="center"/>
                              <w:rPr>
                                <w:rFonts w:cs="Arial"/>
                                <w:b/>
                                <w:sz w:val="20"/>
                                <w:szCs w:val="20"/>
                              </w:rPr>
                            </w:pPr>
                            <w:r w:rsidRPr="00381890">
                              <w:rPr>
                                <w:rFonts w:cs="Arial"/>
                                <w:b/>
                                <w:sz w:val="20"/>
                                <w:szCs w:val="20"/>
                              </w:rPr>
                              <w:t>Paix - Travail - Patrie</w:t>
                            </w:r>
                          </w:p>
                          <w:p w14:paraId="53A5DAB5" w14:textId="77777777" w:rsidR="007F7A67" w:rsidRPr="00925530" w:rsidRDefault="007F7A67" w:rsidP="007F7A67">
                            <w:pPr>
                              <w:spacing w:after="0" w:line="240" w:lineRule="auto"/>
                              <w:jc w:val="center"/>
                              <w:rPr>
                                <w:rFonts w:cs="Arial"/>
                                <w:sz w:val="23"/>
                                <w:szCs w:val="23"/>
                              </w:rPr>
                            </w:pPr>
                            <w:r w:rsidRPr="00925530">
                              <w:rPr>
                                <w:rFonts w:cs="Arial"/>
                                <w:sz w:val="23"/>
                                <w:szCs w:val="23"/>
                              </w:rPr>
                              <w:t>-------------</w:t>
                            </w:r>
                          </w:p>
                          <w:p w14:paraId="1CC42500" w14:textId="77777777" w:rsidR="007F7A67" w:rsidRDefault="007F7A67" w:rsidP="007F7A67"/>
                        </w:txbxContent>
                      </wps:txbx>
                      <wps:bodyPr rot="0" vert="horz" wrap="square" lIns="91440" tIns="45720" rIns="91440" bIns="45720" anchor="t" anchorCtr="0" upright="1">
                        <a:noAutofit/>
                      </wps:bodyPr>
                    </wps:wsp>
                    <wps:wsp>
                      <wps:cNvPr id="9" name="Text Box 10"/>
                      <wps:cNvSpPr txBox="1">
                        <a:spLocks noChangeArrowheads="1"/>
                      </wps:cNvSpPr>
                      <wps:spPr bwMode="auto">
                        <a:xfrm>
                          <a:off x="4676775" y="0"/>
                          <a:ext cx="2129921" cy="568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D98D7" w14:textId="77777777" w:rsidR="007F7A67" w:rsidRDefault="007F7A67" w:rsidP="007F7A67">
                            <w:pPr>
                              <w:spacing w:after="0"/>
                              <w:jc w:val="center"/>
                              <w:rPr>
                                <w:rFonts w:cs="Arial"/>
                                <w:sz w:val="23"/>
                                <w:szCs w:val="23"/>
                                <w:lang w:val="en-GB"/>
                              </w:rPr>
                            </w:pPr>
                          </w:p>
                          <w:p w14:paraId="141D43BA" w14:textId="77777777" w:rsidR="007F7A67" w:rsidRPr="00381890" w:rsidRDefault="007F7A67" w:rsidP="007F7A67">
                            <w:pPr>
                              <w:spacing w:after="0"/>
                              <w:jc w:val="center"/>
                              <w:rPr>
                                <w:rFonts w:cs="Arial"/>
                                <w:b/>
                                <w:sz w:val="23"/>
                                <w:szCs w:val="23"/>
                                <w:lang w:val="en-GB"/>
                              </w:rPr>
                            </w:pPr>
                            <w:r w:rsidRPr="00381890">
                              <w:rPr>
                                <w:rFonts w:cs="Arial"/>
                                <w:b/>
                                <w:sz w:val="23"/>
                                <w:szCs w:val="23"/>
                                <w:lang w:val="en-GB"/>
                              </w:rPr>
                              <w:t>REPUBLIC OF CAMEROON</w:t>
                            </w:r>
                          </w:p>
                          <w:p w14:paraId="41BC0552" w14:textId="77777777" w:rsidR="007F7A67" w:rsidRPr="00381890" w:rsidRDefault="007F7A67" w:rsidP="007F7A67">
                            <w:pPr>
                              <w:spacing w:after="0"/>
                              <w:jc w:val="center"/>
                              <w:rPr>
                                <w:rFonts w:cs="Arial"/>
                                <w:b/>
                                <w:sz w:val="20"/>
                                <w:szCs w:val="20"/>
                                <w:lang w:val="en-GB"/>
                              </w:rPr>
                            </w:pPr>
                            <w:r>
                              <w:rPr>
                                <w:rFonts w:cs="Arial"/>
                                <w:b/>
                                <w:sz w:val="20"/>
                                <w:szCs w:val="20"/>
                                <w:lang w:val="en-GB"/>
                              </w:rPr>
                              <w:t>Peace - Work - Fatherland</w:t>
                            </w:r>
                          </w:p>
                          <w:p w14:paraId="6524F0F4" w14:textId="77777777" w:rsidR="007F7A67" w:rsidRPr="00925530" w:rsidRDefault="007F7A67" w:rsidP="007F7A67">
                            <w:pPr>
                              <w:spacing w:after="0" w:line="240" w:lineRule="auto"/>
                              <w:jc w:val="center"/>
                              <w:rPr>
                                <w:rFonts w:cs="Arial"/>
                                <w:sz w:val="23"/>
                                <w:szCs w:val="23"/>
                                <w:lang w:val="en-GB"/>
                              </w:rPr>
                            </w:pPr>
                            <w:r w:rsidRPr="00925530">
                              <w:rPr>
                                <w:rFonts w:cs="Arial"/>
                                <w:sz w:val="23"/>
                                <w:szCs w:val="23"/>
                                <w:lang w:val="en-GB"/>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3A1B70CF" id="Groupe 7" o:spid="_x0000_s1029" style="position:absolute;margin-left:-33.75pt;margin-top:-11.25pt;width:535.95pt;height:64.5pt;z-index:-251652608;mso-position-horizontal-relative:margin;mso-height-relative:margin" coordsize="68066,5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">
              <v:shapetype id="_x0000_t202" coordsize="21600,21600" o:spt="202" path="m,l,21600r21600,l21600,xe">
                <v:stroke joinstyle="miter"/>
                <v:path gradientshapeok="t" o:connecttype="rect"/>
              </v:shapetype>
              <v:shape id="Text Box 9" o:spid="_x0000_s1030" type="#_x0000_t202" style="position:absolute;width:21299;height:5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1E47ED0F" w14:textId="77777777" w:rsidR="007F7A67" w:rsidRDefault="007F7A67" w:rsidP="007F7A67">
                      <w:pPr>
                        <w:spacing w:after="0" w:line="240" w:lineRule="auto"/>
                        <w:jc w:val="center"/>
                        <w:rPr>
                          <w:rFonts w:cs="Arial"/>
                          <w:sz w:val="23"/>
                          <w:szCs w:val="23"/>
                        </w:rPr>
                      </w:pPr>
                    </w:p>
                    <w:p w14:paraId="485E2B9F" w14:textId="77777777" w:rsidR="007F7A67" w:rsidRPr="00381890" w:rsidRDefault="007F7A67" w:rsidP="007F7A67">
                      <w:pPr>
                        <w:spacing w:after="0" w:line="240" w:lineRule="auto"/>
                        <w:jc w:val="center"/>
                        <w:rPr>
                          <w:rFonts w:cs="Arial"/>
                          <w:b/>
                          <w:sz w:val="23"/>
                          <w:szCs w:val="23"/>
                        </w:rPr>
                      </w:pPr>
                      <w:r w:rsidRPr="00381890">
                        <w:rPr>
                          <w:rFonts w:cs="Arial"/>
                          <w:b/>
                          <w:sz w:val="23"/>
                          <w:szCs w:val="23"/>
                        </w:rPr>
                        <w:t>REPUBLIQUE DU CAMEROU</w:t>
                      </w:r>
                      <w:r>
                        <w:rPr>
                          <w:rFonts w:cs="Arial"/>
                          <w:b/>
                          <w:sz w:val="23"/>
                          <w:szCs w:val="23"/>
                        </w:rPr>
                        <w:t>N</w:t>
                      </w:r>
                    </w:p>
                    <w:p w14:paraId="5FBC3E10" w14:textId="77777777" w:rsidR="007F7A67" w:rsidRPr="00381890" w:rsidRDefault="007F7A67" w:rsidP="007F7A67">
                      <w:pPr>
                        <w:spacing w:after="0" w:line="240" w:lineRule="auto"/>
                        <w:jc w:val="center"/>
                        <w:rPr>
                          <w:rFonts w:cs="Arial"/>
                          <w:b/>
                          <w:sz w:val="20"/>
                          <w:szCs w:val="20"/>
                        </w:rPr>
                      </w:pPr>
                      <w:r w:rsidRPr="00381890">
                        <w:rPr>
                          <w:rFonts w:cs="Arial"/>
                          <w:b/>
                          <w:sz w:val="20"/>
                          <w:szCs w:val="20"/>
                        </w:rPr>
                        <w:t>Paix - Travail - Patrie</w:t>
                      </w:r>
                    </w:p>
                    <w:p w14:paraId="53A5DAB5" w14:textId="77777777" w:rsidR="007F7A67" w:rsidRPr="00925530" w:rsidRDefault="007F7A67" w:rsidP="007F7A67">
                      <w:pPr>
                        <w:spacing w:after="0" w:line="240" w:lineRule="auto"/>
                        <w:jc w:val="center"/>
                        <w:rPr>
                          <w:rFonts w:cs="Arial"/>
                          <w:sz w:val="23"/>
                          <w:szCs w:val="23"/>
                        </w:rPr>
                      </w:pPr>
                      <w:r w:rsidRPr="00925530">
                        <w:rPr>
                          <w:rFonts w:cs="Arial"/>
                          <w:sz w:val="23"/>
                          <w:szCs w:val="23"/>
                        </w:rPr>
                        <w:t>-------------</w:t>
                      </w:r>
                    </w:p>
                    <w:p w14:paraId="1CC42500" w14:textId="77777777" w:rsidR="007F7A67" w:rsidRDefault="007F7A67" w:rsidP="007F7A67"/>
                  </w:txbxContent>
                </v:textbox>
              </v:shape>
              <v:shape id="Text Box 10" o:spid="_x0000_s1031" type="#_x0000_t202" style="position:absolute;left:46767;width:21299;height:5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63D98D7" w14:textId="77777777" w:rsidR="007F7A67" w:rsidRDefault="007F7A67" w:rsidP="007F7A67">
                      <w:pPr>
                        <w:spacing w:after="0"/>
                        <w:jc w:val="center"/>
                        <w:rPr>
                          <w:rFonts w:cs="Arial"/>
                          <w:sz w:val="23"/>
                          <w:szCs w:val="23"/>
                          <w:lang w:val="en-GB"/>
                        </w:rPr>
                      </w:pPr>
                    </w:p>
                    <w:p w14:paraId="141D43BA" w14:textId="77777777" w:rsidR="007F7A67" w:rsidRPr="00381890" w:rsidRDefault="007F7A67" w:rsidP="007F7A67">
                      <w:pPr>
                        <w:spacing w:after="0"/>
                        <w:jc w:val="center"/>
                        <w:rPr>
                          <w:rFonts w:cs="Arial"/>
                          <w:b/>
                          <w:sz w:val="23"/>
                          <w:szCs w:val="23"/>
                          <w:lang w:val="en-GB"/>
                        </w:rPr>
                      </w:pPr>
                      <w:r w:rsidRPr="00381890">
                        <w:rPr>
                          <w:rFonts w:cs="Arial"/>
                          <w:b/>
                          <w:sz w:val="23"/>
                          <w:szCs w:val="23"/>
                          <w:lang w:val="en-GB"/>
                        </w:rPr>
                        <w:t>REPUBLIC OF CAMEROON</w:t>
                      </w:r>
                    </w:p>
                    <w:p w14:paraId="41BC0552" w14:textId="77777777" w:rsidR="007F7A67" w:rsidRPr="00381890" w:rsidRDefault="007F7A67" w:rsidP="007F7A67">
                      <w:pPr>
                        <w:spacing w:after="0"/>
                        <w:jc w:val="center"/>
                        <w:rPr>
                          <w:rFonts w:cs="Arial"/>
                          <w:b/>
                          <w:sz w:val="20"/>
                          <w:szCs w:val="20"/>
                          <w:lang w:val="en-GB"/>
                        </w:rPr>
                      </w:pPr>
                      <w:r>
                        <w:rPr>
                          <w:rFonts w:cs="Arial"/>
                          <w:b/>
                          <w:sz w:val="20"/>
                          <w:szCs w:val="20"/>
                          <w:lang w:val="en-GB"/>
                        </w:rPr>
                        <w:t>Peace - Work - Fatherland</w:t>
                      </w:r>
                    </w:p>
                    <w:p w14:paraId="6524F0F4" w14:textId="77777777" w:rsidR="007F7A67" w:rsidRPr="00925530" w:rsidRDefault="007F7A67" w:rsidP="007F7A67">
                      <w:pPr>
                        <w:spacing w:after="0" w:line="240" w:lineRule="auto"/>
                        <w:jc w:val="center"/>
                        <w:rPr>
                          <w:rFonts w:cs="Arial"/>
                          <w:sz w:val="23"/>
                          <w:szCs w:val="23"/>
                          <w:lang w:val="en-GB"/>
                        </w:rPr>
                      </w:pPr>
                      <w:r w:rsidRPr="00925530">
                        <w:rPr>
                          <w:rFonts w:cs="Arial"/>
                          <w:sz w:val="23"/>
                          <w:szCs w:val="23"/>
                          <w:lang w:val="en-GB"/>
                        </w:rPr>
                        <w:t>-------------</w:t>
                      </w:r>
                    </w:p>
                  </w:txbxContent>
                </v:textbox>
              </v:shape>
              <w10:wrap anchorx="margin"/>
            </v:group>
          </w:pict>
        </mc:Fallback>
      </mc:AlternateContent>
    </w:r>
    <w:r w:rsidR="00223478">
      <w:rPr>
        <w:noProof/>
        <w:lang w:eastAsia="fr-FR"/>
      </w:rPr>
      <w:pict w14:anchorId="3FE0FD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076671" o:spid="_x0000_s2049" type="#_x0000_t75" style="position:absolute;margin-left:0;margin-top:0;width:452.95pt;height:137.6pt;z-index:-251658752;mso-position-horizontal:center;mso-position-horizontal-relative:margin;mso-position-vertical:center;mso-position-vertical-relative:margin" o:allowincell="f">
          <v:imagedata r:id="rId1" o:title="LOGO CSPH NEW Black &amp; White" gain="19661f" blacklevel="22938f"/>
          <w10:wrap anchorx="margin" anchory="margin"/>
        </v:shape>
      </w:pic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C39FD"/>
    <w:multiLevelType w:val="hybridMultilevel"/>
    <w:tmpl w:val="69CAECCA"/>
    <w:lvl w:ilvl="0" w:tplc="84DEB626">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C1D0964"/>
    <w:multiLevelType w:val="hybridMultilevel"/>
    <w:tmpl w:val="55480774"/>
    <w:lvl w:ilvl="0" w:tplc="7AA45E20">
      <w:start w:val="2"/>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16cid:durableId="289938370">
    <w:abstractNumId w:val="1"/>
  </w:num>
  <w:num w:numId="2" w16cid:durableId="179241734">
    <w:abstractNumId w:val="0"/>
  </w:num>
  <w:num w:numId="3" w16cid:durableId="869495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99A"/>
    <w:rsid w:val="000023C5"/>
    <w:rsid w:val="00002DA4"/>
    <w:rsid w:val="000044C2"/>
    <w:rsid w:val="00004775"/>
    <w:rsid w:val="00007A25"/>
    <w:rsid w:val="000174AC"/>
    <w:rsid w:val="00017C3C"/>
    <w:rsid w:val="000200B3"/>
    <w:rsid w:val="00032248"/>
    <w:rsid w:val="00036101"/>
    <w:rsid w:val="00041820"/>
    <w:rsid w:val="00047E74"/>
    <w:rsid w:val="0005054A"/>
    <w:rsid w:val="000547CB"/>
    <w:rsid w:val="0007443C"/>
    <w:rsid w:val="000833C2"/>
    <w:rsid w:val="00083D79"/>
    <w:rsid w:val="0009223D"/>
    <w:rsid w:val="0009448B"/>
    <w:rsid w:val="00094B46"/>
    <w:rsid w:val="000A0779"/>
    <w:rsid w:val="000A2A81"/>
    <w:rsid w:val="000A7916"/>
    <w:rsid w:val="000B12FA"/>
    <w:rsid w:val="000B3976"/>
    <w:rsid w:val="000C088A"/>
    <w:rsid w:val="000C2ED5"/>
    <w:rsid w:val="000C2F3E"/>
    <w:rsid w:val="000C3354"/>
    <w:rsid w:val="000D2253"/>
    <w:rsid w:val="000D6D20"/>
    <w:rsid w:val="000E7576"/>
    <w:rsid w:val="000F20A2"/>
    <w:rsid w:val="000F762E"/>
    <w:rsid w:val="0010153D"/>
    <w:rsid w:val="00103B68"/>
    <w:rsid w:val="001115CC"/>
    <w:rsid w:val="0012442F"/>
    <w:rsid w:val="00124AD1"/>
    <w:rsid w:val="001261C9"/>
    <w:rsid w:val="001344C0"/>
    <w:rsid w:val="00135399"/>
    <w:rsid w:val="0014070C"/>
    <w:rsid w:val="00143AF1"/>
    <w:rsid w:val="00147710"/>
    <w:rsid w:val="0015651F"/>
    <w:rsid w:val="00156E7A"/>
    <w:rsid w:val="00156F5E"/>
    <w:rsid w:val="00162A10"/>
    <w:rsid w:val="00165B3E"/>
    <w:rsid w:val="00166328"/>
    <w:rsid w:val="00167263"/>
    <w:rsid w:val="001727CD"/>
    <w:rsid w:val="0017733C"/>
    <w:rsid w:val="00182189"/>
    <w:rsid w:val="00185140"/>
    <w:rsid w:val="001912DF"/>
    <w:rsid w:val="00192D5E"/>
    <w:rsid w:val="00193D1E"/>
    <w:rsid w:val="001A4840"/>
    <w:rsid w:val="001B1913"/>
    <w:rsid w:val="001C3D6A"/>
    <w:rsid w:val="001F1A21"/>
    <w:rsid w:val="001F1C88"/>
    <w:rsid w:val="001F509A"/>
    <w:rsid w:val="002008EF"/>
    <w:rsid w:val="002040F3"/>
    <w:rsid w:val="0021117D"/>
    <w:rsid w:val="002201E0"/>
    <w:rsid w:val="00223478"/>
    <w:rsid w:val="00224588"/>
    <w:rsid w:val="0023236F"/>
    <w:rsid w:val="0023375D"/>
    <w:rsid w:val="002415CA"/>
    <w:rsid w:val="00254C95"/>
    <w:rsid w:val="00262FAF"/>
    <w:rsid w:val="002661A4"/>
    <w:rsid w:val="00272DAB"/>
    <w:rsid w:val="00273222"/>
    <w:rsid w:val="00275B38"/>
    <w:rsid w:val="00275B6E"/>
    <w:rsid w:val="00281B43"/>
    <w:rsid w:val="00283C1B"/>
    <w:rsid w:val="00285377"/>
    <w:rsid w:val="0029137C"/>
    <w:rsid w:val="002928B0"/>
    <w:rsid w:val="00295D3F"/>
    <w:rsid w:val="00297153"/>
    <w:rsid w:val="00297A8C"/>
    <w:rsid w:val="002A3A6C"/>
    <w:rsid w:val="002C44CE"/>
    <w:rsid w:val="002D0896"/>
    <w:rsid w:val="002D3B5A"/>
    <w:rsid w:val="002D41E3"/>
    <w:rsid w:val="002E1936"/>
    <w:rsid w:val="002F052E"/>
    <w:rsid w:val="002F074A"/>
    <w:rsid w:val="002F2785"/>
    <w:rsid w:val="002F366B"/>
    <w:rsid w:val="002F6CFD"/>
    <w:rsid w:val="00303A11"/>
    <w:rsid w:val="003048E9"/>
    <w:rsid w:val="00310DCE"/>
    <w:rsid w:val="003222A1"/>
    <w:rsid w:val="00326544"/>
    <w:rsid w:val="00344A8D"/>
    <w:rsid w:val="00345D8C"/>
    <w:rsid w:val="003503BC"/>
    <w:rsid w:val="00355030"/>
    <w:rsid w:val="00355E51"/>
    <w:rsid w:val="0035614F"/>
    <w:rsid w:val="003A2E25"/>
    <w:rsid w:val="003A2ED7"/>
    <w:rsid w:val="003A3F1E"/>
    <w:rsid w:val="003A41E4"/>
    <w:rsid w:val="003B26CF"/>
    <w:rsid w:val="003B7BBD"/>
    <w:rsid w:val="003C4031"/>
    <w:rsid w:val="003C5075"/>
    <w:rsid w:val="003C6EA5"/>
    <w:rsid w:val="003D0306"/>
    <w:rsid w:val="003D2C77"/>
    <w:rsid w:val="003D4B37"/>
    <w:rsid w:val="003D7690"/>
    <w:rsid w:val="003E0846"/>
    <w:rsid w:val="003E3CFE"/>
    <w:rsid w:val="003E5A7F"/>
    <w:rsid w:val="003E6ED3"/>
    <w:rsid w:val="003F0E1D"/>
    <w:rsid w:val="004146DC"/>
    <w:rsid w:val="0041582E"/>
    <w:rsid w:val="00417F24"/>
    <w:rsid w:val="00417F65"/>
    <w:rsid w:val="004213C0"/>
    <w:rsid w:val="004228A2"/>
    <w:rsid w:val="004234E3"/>
    <w:rsid w:val="00425223"/>
    <w:rsid w:val="004261B7"/>
    <w:rsid w:val="0042760C"/>
    <w:rsid w:val="00446736"/>
    <w:rsid w:val="00446CB1"/>
    <w:rsid w:val="00457777"/>
    <w:rsid w:val="00460744"/>
    <w:rsid w:val="00463168"/>
    <w:rsid w:val="00465813"/>
    <w:rsid w:val="0047222B"/>
    <w:rsid w:val="004735BF"/>
    <w:rsid w:val="004755FB"/>
    <w:rsid w:val="004764A5"/>
    <w:rsid w:val="00481F1E"/>
    <w:rsid w:val="004823F9"/>
    <w:rsid w:val="0048332B"/>
    <w:rsid w:val="00486963"/>
    <w:rsid w:val="00486F41"/>
    <w:rsid w:val="004A2C0E"/>
    <w:rsid w:val="004A455C"/>
    <w:rsid w:val="004C5BE2"/>
    <w:rsid w:val="004D051B"/>
    <w:rsid w:val="004D16E4"/>
    <w:rsid w:val="004D24BA"/>
    <w:rsid w:val="004D2914"/>
    <w:rsid w:val="004D3483"/>
    <w:rsid w:val="004D6AB8"/>
    <w:rsid w:val="004E1D7F"/>
    <w:rsid w:val="004E7E5E"/>
    <w:rsid w:val="004F5DC3"/>
    <w:rsid w:val="0050547E"/>
    <w:rsid w:val="00512379"/>
    <w:rsid w:val="00522085"/>
    <w:rsid w:val="00527A1C"/>
    <w:rsid w:val="00530D9A"/>
    <w:rsid w:val="005326F7"/>
    <w:rsid w:val="00532D19"/>
    <w:rsid w:val="00537446"/>
    <w:rsid w:val="00544A7C"/>
    <w:rsid w:val="00550E7B"/>
    <w:rsid w:val="005531EF"/>
    <w:rsid w:val="005551A1"/>
    <w:rsid w:val="00555424"/>
    <w:rsid w:val="0055732A"/>
    <w:rsid w:val="005609F3"/>
    <w:rsid w:val="00573EB0"/>
    <w:rsid w:val="005750F1"/>
    <w:rsid w:val="0057583A"/>
    <w:rsid w:val="0059048C"/>
    <w:rsid w:val="005A1761"/>
    <w:rsid w:val="005A1A49"/>
    <w:rsid w:val="005A2073"/>
    <w:rsid w:val="005A539D"/>
    <w:rsid w:val="005A56A9"/>
    <w:rsid w:val="005A5AC3"/>
    <w:rsid w:val="005A5FE5"/>
    <w:rsid w:val="005A7467"/>
    <w:rsid w:val="005B4C48"/>
    <w:rsid w:val="005C572C"/>
    <w:rsid w:val="005C5F3F"/>
    <w:rsid w:val="005C64E9"/>
    <w:rsid w:val="005C66D0"/>
    <w:rsid w:val="005D3185"/>
    <w:rsid w:val="005D35F5"/>
    <w:rsid w:val="005D72DF"/>
    <w:rsid w:val="00603A0C"/>
    <w:rsid w:val="00603EAA"/>
    <w:rsid w:val="00622AAE"/>
    <w:rsid w:val="00634514"/>
    <w:rsid w:val="00642FAE"/>
    <w:rsid w:val="00644E25"/>
    <w:rsid w:val="00645224"/>
    <w:rsid w:val="00647762"/>
    <w:rsid w:val="006501D9"/>
    <w:rsid w:val="00653C8C"/>
    <w:rsid w:val="00653D1F"/>
    <w:rsid w:val="00660BF2"/>
    <w:rsid w:val="00661F35"/>
    <w:rsid w:val="006620C5"/>
    <w:rsid w:val="00662784"/>
    <w:rsid w:val="00663EFA"/>
    <w:rsid w:val="00676604"/>
    <w:rsid w:val="00676D7F"/>
    <w:rsid w:val="0068356C"/>
    <w:rsid w:val="00685264"/>
    <w:rsid w:val="00686C0C"/>
    <w:rsid w:val="00687ABC"/>
    <w:rsid w:val="00687F26"/>
    <w:rsid w:val="00691C35"/>
    <w:rsid w:val="00692514"/>
    <w:rsid w:val="006A19E2"/>
    <w:rsid w:val="006A2251"/>
    <w:rsid w:val="006A7B7A"/>
    <w:rsid w:val="006C13CD"/>
    <w:rsid w:val="006C56F6"/>
    <w:rsid w:val="006C5DF0"/>
    <w:rsid w:val="006C714C"/>
    <w:rsid w:val="006D3DA2"/>
    <w:rsid w:val="006E6614"/>
    <w:rsid w:val="006F6B73"/>
    <w:rsid w:val="00700979"/>
    <w:rsid w:val="00712D84"/>
    <w:rsid w:val="007165B0"/>
    <w:rsid w:val="007222F0"/>
    <w:rsid w:val="00723DEB"/>
    <w:rsid w:val="007322D7"/>
    <w:rsid w:val="00732A41"/>
    <w:rsid w:val="007353EB"/>
    <w:rsid w:val="007371EE"/>
    <w:rsid w:val="0074328C"/>
    <w:rsid w:val="00744B51"/>
    <w:rsid w:val="00747BAF"/>
    <w:rsid w:val="00753025"/>
    <w:rsid w:val="00755AED"/>
    <w:rsid w:val="007627A7"/>
    <w:rsid w:val="007747F9"/>
    <w:rsid w:val="0078228D"/>
    <w:rsid w:val="00784066"/>
    <w:rsid w:val="00784ABE"/>
    <w:rsid w:val="0078737A"/>
    <w:rsid w:val="00792EAE"/>
    <w:rsid w:val="00793D8E"/>
    <w:rsid w:val="00795344"/>
    <w:rsid w:val="007A15C5"/>
    <w:rsid w:val="007A7052"/>
    <w:rsid w:val="007A7A09"/>
    <w:rsid w:val="007B001F"/>
    <w:rsid w:val="007B7D93"/>
    <w:rsid w:val="007C4960"/>
    <w:rsid w:val="007C4FCE"/>
    <w:rsid w:val="007C6734"/>
    <w:rsid w:val="007C76AC"/>
    <w:rsid w:val="007D0CA6"/>
    <w:rsid w:val="007D1B0C"/>
    <w:rsid w:val="007D2B5E"/>
    <w:rsid w:val="007E5CA0"/>
    <w:rsid w:val="007F2C5E"/>
    <w:rsid w:val="007F7A67"/>
    <w:rsid w:val="00801838"/>
    <w:rsid w:val="00801AA9"/>
    <w:rsid w:val="00805B88"/>
    <w:rsid w:val="00807BE4"/>
    <w:rsid w:val="00815182"/>
    <w:rsid w:val="008158FA"/>
    <w:rsid w:val="0081672D"/>
    <w:rsid w:val="00830B94"/>
    <w:rsid w:val="0083144C"/>
    <w:rsid w:val="008337A5"/>
    <w:rsid w:val="008432D8"/>
    <w:rsid w:val="00843ACA"/>
    <w:rsid w:val="00844B43"/>
    <w:rsid w:val="0084617D"/>
    <w:rsid w:val="0084715D"/>
    <w:rsid w:val="008503C7"/>
    <w:rsid w:val="00852465"/>
    <w:rsid w:val="008534DB"/>
    <w:rsid w:val="00855240"/>
    <w:rsid w:val="00864FF0"/>
    <w:rsid w:val="008718DA"/>
    <w:rsid w:val="00876E34"/>
    <w:rsid w:val="00876FDD"/>
    <w:rsid w:val="00895312"/>
    <w:rsid w:val="008A0971"/>
    <w:rsid w:val="008A1C3F"/>
    <w:rsid w:val="008A4AC4"/>
    <w:rsid w:val="008B180C"/>
    <w:rsid w:val="008B423D"/>
    <w:rsid w:val="008B72DF"/>
    <w:rsid w:val="008C136C"/>
    <w:rsid w:val="008D1BC7"/>
    <w:rsid w:val="008D468E"/>
    <w:rsid w:val="008D4D17"/>
    <w:rsid w:val="008E6A41"/>
    <w:rsid w:val="008F1830"/>
    <w:rsid w:val="008F204B"/>
    <w:rsid w:val="008F365F"/>
    <w:rsid w:val="008F3CB6"/>
    <w:rsid w:val="008F53DA"/>
    <w:rsid w:val="009035D1"/>
    <w:rsid w:val="00904DCC"/>
    <w:rsid w:val="00906C45"/>
    <w:rsid w:val="009106D0"/>
    <w:rsid w:val="00914179"/>
    <w:rsid w:val="00915E5C"/>
    <w:rsid w:val="00920265"/>
    <w:rsid w:val="009231EA"/>
    <w:rsid w:val="00930C03"/>
    <w:rsid w:val="009352E9"/>
    <w:rsid w:val="009371E2"/>
    <w:rsid w:val="00937A10"/>
    <w:rsid w:val="0094009F"/>
    <w:rsid w:val="00940A13"/>
    <w:rsid w:val="00955E25"/>
    <w:rsid w:val="00960D0B"/>
    <w:rsid w:val="0096144E"/>
    <w:rsid w:val="009727AF"/>
    <w:rsid w:val="00975BE2"/>
    <w:rsid w:val="009955B3"/>
    <w:rsid w:val="00996F7B"/>
    <w:rsid w:val="009A275D"/>
    <w:rsid w:val="009A2C2B"/>
    <w:rsid w:val="009A362A"/>
    <w:rsid w:val="009A6573"/>
    <w:rsid w:val="009A706E"/>
    <w:rsid w:val="009B0B01"/>
    <w:rsid w:val="009B1C2B"/>
    <w:rsid w:val="009B2658"/>
    <w:rsid w:val="009B7A18"/>
    <w:rsid w:val="009C38DF"/>
    <w:rsid w:val="009C673B"/>
    <w:rsid w:val="009E4B3E"/>
    <w:rsid w:val="009E5779"/>
    <w:rsid w:val="009E64A3"/>
    <w:rsid w:val="009F1E86"/>
    <w:rsid w:val="009F545F"/>
    <w:rsid w:val="009F62A2"/>
    <w:rsid w:val="00A003ED"/>
    <w:rsid w:val="00A124C2"/>
    <w:rsid w:val="00A16BC0"/>
    <w:rsid w:val="00A17A59"/>
    <w:rsid w:val="00A20B45"/>
    <w:rsid w:val="00A3099A"/>
    <w:rsid w:val="00A31F77"/>
    <w:rsid w:val="00A36B21"/>
    <w:rsid w:val="00A40F75"/>
    <w:rsid w:val="00A44DA1"/>
    <w:rsid w:val="00A45D00"/>
    <w:rsid w:val="00A477E7"/>
    <w:rsid w:val="00A50172"/>
    <w:rsid w:val="00A5613B"/>
    <w:rsid w:val="00A602E7"/>
    <w:rsid w:val="00A62287"/>
    <w:rsid w:val="00A6280E"/>
    <w:rsid w:val="00A65E30"/>
    <w:rsid w:val="00A65FEA"/>
    <w:rsid w:val="00A675DD"/>
    <w:rsid w:val="00A7425A"/>
    <w:rsid w:val="00A7538C"/>
    <w:rsid w:val="00A77671"/>
    <w:rsid w:val="00A80D05"/>
    <w:rsid w:val="00A80D64"/>
    <w:rsid w:val="00A82633"/>
    <w:rsid w:val="00A871D9"/>
    <w:rsid w:val="00AA4E3A"/>
    <w:rsid w:val="00AB315C"/>
    <w:rsid w:val="00AB487A"/>
    <w:rsid w:val="00AB4AAB"/>
    <w:rsid w:val="00AB590E"/>
    <w:rsid w:val="00AC48E0"/>
    <w:rsid w:val="00AD6A97"/>
    <w:rsid w:val="00AE26B8"/>
    <w:rsid w:val="00AE4343"/>
    <w:rsid w:val="00AF15A5"/>
    <w:rsid w:val="00B01078"/>
    <w:rsid w:val="00B05B7E"/>
    <w:rsid w:val="00B064AD"/>
    <w:rsid w:val="00B06949"/>
    <w:rsid w:val="00B07B89"/>
    <w:rsid w:val="00B169E5"/>
    <w:rsid w:val="00B16DA3"/>
    <w:rsid w:val="00B23343"/>
    <w:rsid w:val="00B2348F"/>
    <w:rsid w:val="00B31478"/>
    <w:rsid w:val="00B42E37"/>
    <w:rsid w:val="00B45D77"/>
    <w:rsid w:val="00B46C92"/>
    <w:rsid w:val="00B47BC6"/>
    <w:rsid w:val="00B620BF"/>
    <w:rsid w:val="00B626C3"/>
    <w:rsid w:val="00B63891"/>
    <w:rsid w:val="00B64024"/>
    <w:rsid w:val="00B70E5A"/>
    <w:rsid w:val="00B75CB8"/>
    <w:rsid w:val="00B83A3D"/>
    <w:rsid w:val="00B84B8D"/>
    <w:rsid w:val="00B872AF"/>
    <w:rsid w:val="00B91A32"/>
    <w:rsid w:val="00B93C5D"/>
    <w:rsid w:val="00B94C72"/>
    <w:rsid w:val="00BA51D1"/>
    <w:rsid w:val="00BA7E86"/>
    <w:rsid w:val="00BB2843"/>
    <w:rsid w:val="00BB5681"/>
    <w:rsid w:val="00BB5B24"/>
    <w:rsid w:val="00BB656F"/>
    <w:rsid w:val="00BC149C"/>
    <w:rsid w:val="00BC4482"/>
    <w:rsid w:val="00BC7768"/>
    <w:rsid w:val="00BD1CE9"/>
    <w:rsid w:val="00BF270A"/>
    <w:rsid w:val="00BF4BEC"/>
    <w:rsid w:val="00BF4DEB"/>
    <w:rsid w:val="00C02A1F"/>
    <w:rsid w:val="00C06BC9"/>
    <w:rsid w:val="00C11DF2"/>
    <w:rsid w:val="00C131AC"/>
    <w:rsid w:val="00C13B5C"/>
    <w:rsid w:val="00C15B4C"/>
    <w:rsid w:val="00C240BD"/>
    <w:rsid w:val="00C27F99"/>
    <w:rsid w:val="00C31CA9"/>
    <w:rsid w:val="00C32A46"/>
    <w:rsid w:val="00C3559A"/>
    <w:rsid w:val="00C4356A"/>
    <w:rsid w:val="00C62ADE"/>
    <w:rsid w:val="00C729FA"/>
    <w:rsid w:val="00C76D7C"/>
    <w:rsid w:val="00C774A8"/>
    <w:rsid w:val="00C84919"/>
    <w:rsid w:val="00C911D9"/>
    <w:rsid w:val="00C91817"/>
    <w:rsid w:val="00C92F0F"/>
    <w:rsid w:val="00CB18C9"/>
    <w:rsid w:val="00CB3983"/>
    <w:rsid w:val="00CB6A97"/>
    <w:rsid w:val="00CC0E2B"/>
    <w:rsid w:val="00CC1922"/>
    <w:rsid w:val="00CC4D4D"/>
    <w:rsid w:val="00CC6E62"/>
    <w:rsid w:val="00CD193D"/>
    <w:rsid w:val="00CD6D09"/>
    <w:rsid w:val="00CF1876"/>
    <w:rsid w:val="00CF2976"/>
    <w:rsid w:val="00CF513D"/>
    <w:rsid w:val="00CF52BF"/>
    <w:rsid w:val="00CF53AD"/>
    <w:rsid w:val="00CF724A"/>
    <w:rsid w:val="00CF7BA7"/>
    <w:rsid w:val="00D002D1"/>
    <w:rsid w:val="00D07EBC"/>
    <w:rsid w:val="00D10AC5"/>
    <w:rsid w:val="00D12C26"/>
    <w:rsid w:val="00D148C3"/>
    <w:rsid w:val="00D14FD1"/>
    <w:rsid w:val="00D23916"/>
    <w:rsid w:val="00D27EF5"/>
    <w:rsid w:val="00D36C40"/>
    <w:rsid w:val="00D4296C"/>
    <w:rsid w:val="00D42A72"/>
    <w:rsid w:val="00D437B2"/>
    <w:rsid w:val="00D50019"/>
    <w:rsid w:val="00D53BFE"/>
    <w:rsid w:val="00D71EA8"/>
    <w:rsid w:val="00D763F4"/>
    <w:rsid w:val="00D82909"/>
    <w:rsid w:val="00D91BD8"/>
    <w:rsid w:val="00D927A6"/>
    <w:rsid w:val="00D9774A"/>
    <w:rsid w:val="00DA00EE"/>
    <w:rsid w:val="00DB0415"/>
    <w:rsid w:val="00DB521E"/>
    <w:rsid w:val="00DC502B"/>
    <w:rsid w:val="00DC57DA"/>
    <w:rsid w:val="00DC62FF"/>
    <w:rsid w:val="00DD1711"/>
    <w:rsid w:val="00DD41DA"/>
    <w:rsid w:val="00DE0705"/>
    <w:rsid w:val="00DE2CDA"/>
    <w:rsid w:val="00DE497D"/>
    <w:rsid w:val="00DE5543"/>
    <w:rsid w:val="00DE554D"/>
    <w:rsid w:val="00DE640E"/>
    <w:rsid w:val="00DE6775"/>
    <w:rsid w:val="00DE6FB5"/>
    <w:rsid w:val="00DE7D41"/>
    <w:rsid w:val="00E059FB"/>
    <w:rsid w:val="00E21125"/>
    <w:rsid w:val="00E306F1"/>
    <w:rsid w:val="00E3159A"/>
    <w:rsid w:val="00E456CF"/>
    <w:rsid w:val="00E47F33"/>
    <w:rsid w:val="00E53FC0"/>
    <w:rsid w:val="00E57E48"/>
    <w:rsid w:val="00E64771"/>
    <w:rsid w:val="00E67D83"/>
    <w:rsid w:val="00E71E3C"/>
    <w:rsid w:val="00E734F2"/>
    <w:rsid w:val="00E80CD4"/>
    <w:rsid w:val="00E97418"/>
    <w:rsid w:val="00EA096D"/>
    <w:rsid w:val="00EA5FC9"/>
    <w:rsid w:val="00EB55D7"/>
    <w:rsid w:val="00EC0A25"/>
    <w:rsid w:val="00EC1AF7"/>
    <w:rsid w:val="00EC1DCD"/>
    <w:rsid w:val="00EC3FFB"/>
    <w:rsid w:val="00EC5EC4"/>
    <w:rsid w:val="00EC606C"/>
    <w:rsid w:val="00ED0CCB"/>
    <w:rsid w:val="00ED2267"/>
    <w:rsid w:val="00ED23F7"/>
    <w:rsid w:val="00EE069D"/>
    <w:rsid w:val="00EE11E9"/>
    <w:rsid w:val="00EE1714"/>
    <w:rsid w:val="00EE1A1B"/>
    <w:rsid w:val="00EF3FB2"/>
    <w:rsid w:val="00EF5786"/>
    <w:rsid w:val="00F02AB4"/>
    <w:rsid w:val="00F1011F"/>
    <w:rsid w:val="00F10DE8"/>
    <w:rsid w:val="00F138C3"/>
    <w:rsid w:val="00F15BBA"/>
    <w:rsid w:val="00F17561"/>
    <w:rsid w:val="00F2208E"/>
    <w:rsid w:val="00F23D0E"/>
    <w:rsid w:val="00F24104"/>
    <w:rsid w:val="00F3608C"/>
    <w:rsid w:val="00F36BA3"/>
    <w:rsid w:val="00F50B57"/>
    <w:rsid w:val="00F54759"/>
    <w:rsid w:val="00F57ABA"/>
    <w:rsid w:val="00F63B3C"/>
    <w:rsid w:val="00F67249"/>
    <w:rsid w:val="00F71A53"/>
    <w:rsid w:val="00F72CB8"/>
    <w:rsid w:val="00F72CF8"/>
    <w:rsid w:val="00F7431F"/>
    <w:rsid w:val="00F7455C"/>
    <w:rsid w:val="00F74E87"/>
    <w:rsid w:val="00F76038"/>
    <w:rsid w:val="00F76A3B"/>
    <w:rsid w:val="00F77C08"/>
    <w:rsid w:val="00F92B2D"/>
    <w:rsid w:val="00F92F5B"/>
    <w:rsid w:val="00F9594F"/>
    <w:rsid w:val="00FA41FB"/>
    <w:rsid w:val="00FC0037"/>
    <w:rsid w:val="00FC176E"/>
    <w:rsid w:val="00FC19B9"/>
    <w:rsid w:val="00FC1BEB"/>
    <w:rsid w:val="00FC4646"/>
    <w:rsid w:val="00FD3C5B"/>
    <w:rsid w:val="00FD5051"/>
    <w:rsid w:val="00FD7544"/>
    <w:rsid w:val="00FF557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B2521F"/>
  <w15:docId w15:val="{6F1B2D00-3B0C-48EB-ABF4-A43E0266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99A"/>
    <w:pPr>
      <w:spacing w:after="160" w:line="259" w:lineRule="auto"/>
    </w:pPr>
    <w:rPr>
      <w:sz w:val="22"/>
      <w:szCs w:val="22"/>
      <w:lang w:eastAsia="en-US"/>
    </w:rPr>
  </w:style>
  <w:style w:type="paragraph" w:styleId="Titre2">
    <w:name w:val="heading 2"/>
    <w:basedOn w:val="Normal"/>
    <w:next w:val="Normal"/>
    <w:link w:val="Titre2Car"/>
    <w:qFormat/>
    <w:rsid w:val="0029137C"/>
    <w:pPr>
      <w:keepNext/>
      <w:spacing w:after="0" w:line="240" w:lineRule="auto"/>
      <w:jc w:val="center"/>
      <w:outlineLvl w:val="1"/>
    </w:pPr>
    <w:rPr>
      <w:rFonts w:ascii="Goudy Old Style" w:eastAsia="Times New Roman" w:hAnsi="Goudy Old Style"/>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3099A"/>
    <w:pPr>
      <w:tabs>
        <w:tab w:val="center" w:pos="4536"/>
        <w:tab w:val="right" w:pos="9072"/>
      </w:tabs>
      <w:spacing w:after="0" w:line="240" w:lineRule="auto"/>
    </w:pPr>
  </w:style>
  <w:style w:type="character" w:customStyle="1" w:styleId="En-tteCar">
    <w:name w:val="En-tête Car"/>
    <w:basedOn w:val="Policepardfaut"/>
    <w:link w:val="En-tte"/>
    <w:uiPriority w:val="99"/>
    <w:rsid w:val="00A3099A"/>
  </w:style>
  <w:style w:type="paragraph" w:styleId="Pieddepage">
    <w:name w:val="footer"/>
    <w:basedOn w:val="Normal"/>
    <w:link w:val="PieddepageCar"/>
    <w:uiPriority w:val="99"/>
    <w:unhideWhenUsed/>
    <w:rsid w:val="00A309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099A"/>
  </w:style>
  <w:style w:type="character" w:styleId="Lienhypertexte">
    <w:name w:val="Hyperlink"/>
    <w:basedOn w:val="Policepardfaut"/>
    <w:uiPriority w:val="99"/>
    <w:unhideWhenUsed/>
    <w:rsid w:val="00A3099A"/>
    <w:rPr>
      <w:color w:val="0563C1"/>
      <w:u w:val="single"/>
    </w:rPr>
  </w:style>
  <w:style w:type="paragraph" w:styleId="Sansinterligne">
    <w:name w:val="No Spacing"/>
    <w:uiPriority w:val="1"/>
    <w:qFormat/>
    <w:rsid w:val="00532D19"/>
    <w:rPr>
      <w:sz w:val="22"/>
      <w:szCs w:val="22"/>
      <w:lang w:eastAsia="en-US"/>
    </w:rPr>
  </w:style>
  <w:style w:type="character" w:customStyle="1" w:styleId="Titre2Car">
    <w:name w:val="Titre 2 Car"/>
    <w:basedOn w:val="Policepardfaut"/>
    <w:link w:val="Titre2"/>
    <w:rsid w:val="0029137C"/>
    <w:rPr>
      <w:rFonts w:ascii="Goudy Old Style" w:eastAsia="Times New Roman" w:hAnsi="Goudy Old Style"/>
      <w:b/>
      <w:bCs/>
      <w:sz w:val="24"/>
      <w:szCs w:val="24"/>
    </w:rPr>
  </w:style>
  <w:style w:type="paragraph" w:styleId="Corpsdetexte">
    <w:name w:val="Body Text"/>
    <w:basedOn w:val="Normal"/>
    <w:link w:val="CorpsdetexteCar"/>
    <w:rsid w:val="00AB487A"/>
    <w:pPr>
      <w:spacing w:after="0" w:line="240" w:lineRule="auto"/>
      <w:jc w:val="both"/>
    </w:pPr>
    <w:rPr>
      <w:rFonts w:ascii="Goudy Old Style" w:eastAsia="Times New Roman" w:hAnsi="Goudy Old Style"/>
      <w:b/>
      <w:bCs/>
      <w:sz w:val="24"/>
      <w:szCs w:val="24"/>
      <w:lang w:eastAsia="fr-FR"/>
    </w:rPr>
  </w:style>
  <w:style w:type="character" w:customStyle="1" w:styleId="CorpsdetexteCar">
    <w:name w:val="Corps de texte Car"/>
    <w:basedOn w:val="Policepardfaut"/>
    <w:link w:val="Corpsdetexte"/>
    <w:rsid w:val="00AB487A"/>
    <w:rPr>
      <w:rFonts w:ascii="Goudy Old Style" w:eastAsia="Times New Roman" w:hAnsi="Goudy Old Style"/>
      <w:b/>
      <w:bCs/>
      <w:sz w:val="24"/>
      <w:szCs w:val="24"/>
    </w:rPr>
  </w:style>
  <w:style w:type="paragraph" w:styleId="Corpsdetexte3">
    <w:name w:val="Body Text 3"/>
    <w:basedOn w:val="Normal"/>
    <w:link w:val="Corpsdetexte3Car"/>
    <w:uiPriority w:val="99"/>
    <w:unhideWhenUsed/>
    <w:rsid w:val="00AB487A"/>
    <w:pPr>
      <w:spacing w:after="120"/>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AB487A"/>
    <w:rPr>
      <w:rFonts w:asciiTheme="minorHAnsi" w:eastAsiaTheme="minorHAnsi" w:hAnsiTheme="minorHAnsi" w:cstheme="minorBidi"/>
      <w:sz w:val="16"/>
      <w:szCs w:val="16"/>
      <w:lang w:eastAsia="en-US"/>
    </w:rPr>
  </w:style>
  <w:style w:type="paragraph" w:styleId="Textedebulles">
    <w:name w:val="Balloon Text"/>
    <w:basedOn w:val="Normal"/>
    <w:link w:val="TextedebullesCar"/>
    <w:uiPriority w:val="99"/>
    <w:semiHidden/>
    <w:unhideWhenUsed/>
    <w:rsid w:val="00663EF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63EFA"/>
    <w:rPr>
      <w:rFonts w:ascii="Segoe UI" w:hAnsi="Segoe UI" w:cs="Segoe UI"/>
      <w:sz w:val="18"/>
      <w:szCs w:val="18"/>
      <w:lang w:eastAsia="en-US"/>
    </w:rPr>
  </w:style>
  <w:style w:type="paragraph" w:styleId="Paragraphedeliste">
    <w:name w:val="List Paragraph"/>
    <w:basedOn w:val="Normal"/>
    <w:uiPriority w:val="34"/>
    <w:qFormat/>
    <w:rsid w:val="00A6280E"/>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3760">
      <w:bodyDiv w:val="1"/>
      <w:marLeft w:val="0"/>
      <w:marRight w:val="0"/>
      <w:marTop w:val="0"/>
      <w:marBottom w:val="0"/>
      <w:divBdr>
        <w:top w:val="none" w:sz="0" w:space="0" w:color="auto"/>
        <w:left w:val="none" w:sz="0" w:space="0" w:color="auto"/>
        <w:bottom w:val="none" w:sz="0" w:space="0" w:color="auto"/>
        <w:right w:val="none" w:sz="0" w:space="0" w:color="auto"/>
      </w:divBdr>
    </w:div>
    <w:div w:id="375590060">
      <w:bodyDiv w:val="1"/>
      <w:marLeft w:val="0"/>
      <w:marRight w:val="0"/>
      <w:marTop w:val="0"/>
      <w:marBottom w:val="0"/>
      <w:divBdr>
        <w:top w:val="none" w:sz="0" w:space="0" w:color="auto"/>
        <w:left w:val="none" w:sz="0" w:space="0" w:color="auto"/>
        <w:bottom w:val="none" w:sz="0" w:space="0" w:color="auto"/>
        <w:right w:val="none" w:sz="0" w:space="0" w:color="auto"/>
      </w:divBdr>
    </w:div>
    <w:div w:id="1101757736">
      <w:bodyDiv w:val="1"/>
      <w:marLeft w:val="0"/>
      <w:marRight w:val="0"/>
      <w:marTop w:val="0"/>
      <w:marBottom w:val="0"/>
      <w:divBdr>
        <w:top w:val="none" w:sz="0" w:space="0" w:color="auto"/>
        <w:left w:val="none" w:sz="0" w:space="0" w:color="auto"/>
        <w:bottom w:val="none" w:sz="0" w:space="0" w:color="auto"/>
        <w:right w:val="none" w:sz="0" w:space="0" w:color="auto"/>
      </w:divBdr>
    </w:div>
    <w:div w:id="120698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csph.cm" TargetMode="External"/><Relationship Id="rId1" Type="http://schemas.openxmlformats.org/officeDocument/2006/relationships/hyperlink" Target="mailto:contact@csph.c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488</Words>
  <Characters>2686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3168</CharactersWithSpaces>
  <SharedDoc>false</SharedDoc>
  <HLinks>
    <vt:vector size="12" baseType="variant">
      <vt:variant>
        <vt:i4>8060968</vt:i4>
      </vt:variant>
      <vt:variant>
        <vt:i4>3</vt:i4>
      </vt:variant>
      <vt:variant>
        <vt:i4>0</vt:i4>
      </vt:variant>
      <vt:variant>
        <vt:i4>5</vt:i4>
      </vt:variant>
      <vt:variant>
        <vt:lpwstr>http://www.csph.cm/</vt:lpwstr>
      </vt:variant>
      <vt:variant>
        <vt:lpwstr/>
      </vt:variant>
      <vt:variant>
        <vt:i4>2752522</vt:i4>
      </vt:variant>
      <vt:variant>
        <vt:i4>0</vt:i4>
      </vt:variant>
      <vt:variant>
        <vt:i4>0</vt:i4>
      </vt:variant>
      <vt:variant>
        <vt:i4>5</vt:i4>
      </vt:variant>
      <vt:variant>
        <vt:lpwstr>mailto:contact@csph.cm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dc:creator>
  <cp:lastModifiedBy>Madeleine SADI BAYO</cp:lastModifiedBy>
  <cp:revision>67</cp:revision>
  <cp:lastPrinted>2024-12-12T09:15:00Z</cp:lastPrinted>
  <dcterms:created xsi:type="dcterms:W3CDTF">2022-09-15T13:31:00Z</dcterms:created>
  <dcterms:modified xsi:type="dcterms:W3CDTF">2025-02-04T07:49:00Z</dcterms:modified>
</cp:coreProperties>
</file>